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20E" w:rsidRPr="00C16EDF" w:rsidRDefault="00C1120E" w:rsidP="00C16EDF">
      <w:pPr>
        <w:pStyle w:val="Default"/>
        <w:jc w:val="center"/>
      </w:pPr>
      <w:r w:rsidRPr="00C16EDF">
        <w:rPr>
          <w:b/>
          <w:bCs/>
        </w:rPr>
        <w:t>Пояснительная записка</w:t>
      </w:r>
      <w:r w:rsidRPr="00C16EDF">
        <w:rPr>
          <w:b/>
          <w:bCs/>
          <w:color w:val="auto"/>
        </w:rPr>
        <w:t>.</w:t>
      </w:r>
    </w:p>
    <w:p w:rsidR="00C1120E" w:rsidRPr="00C16EDF" w:rsidRDefault="00C1120E" w:rsidP="00C16EDF">
      <w:pPr>
        <w:pStyle w:val="Default"/>
        <w:ind w:firstLine="708"/>
        <w:jc w:val="both"/>
      </w:pPr>
      <w:r w:rsidRPr="00C16EDF">
        <w:t xml:space="preserve">Рабочая программа по музыке линии УМК «Школа России» под ред. Плешакова А.А.  составлена на основе: </w:t>
      </w:r>
    </w:p>
    <w:p w:rsidR="00C1120E" w:rsidRPr="00C16EDF" w:rsidRDefault="00C1120E" w:rsidP="00C16EDF">
      <w:pPr>
        <w:pStyle w:val="Default"/>
        <w:jc w:val="both"/>
      </w:pPr>
      <w:r w:rsidRPr="00C16EDF">
        <w:t xml:space="preserve">- Федерального государственного образовательного стандарта </w:t>
      </w:r>
      <w:proofErr w:type="spellStart"/>
      <w:r w:rsidRPr="00C16EDF">
        <w:t>начального</w:t>
      </w:r>
      <w:r w:rsidRPr="00C16EDF">
        <w:rPr>
          <w:color w:val="auto"/>
        </w:rPr>
        <w:t>общего</w:t>
      </w:r>
      <w:proofErr w:type="spellEnd"/>
      <w:r w:rsidRPr="00C16EDF">
        <w:rPr>
          <w:color w:val="auto"/>
        </w:rPr>
        <w:t xml:space="preserve"> образования</w:t>
      </w:r>
      <w:r w:rsidRPr="00C16EDF">
        <w:t xml:space="preserve">, утвержденного приказом Министерства образования и науки </w:t>
      </w:r>
      <w:r w:rsidR="00C841B6" w:rsidRPr="00C16EDF">
        <w:t xml:space="preserve">РФ от </w:t>
      </w:r>
      <w:r w:rsidR="000B2C7A">
        <w:t>17 декабря 2010 года</w:t>
      </w:r>
      <w:r w:rsidR="000B2C7A" w:rsidRPr="00CD3D9A">
        <w:t xml:space="preserve"> №</w:t>
      </w:r>
      <w:r w:rsidR="000B2C7A">
        <w:t>1897</w:t>
      </w:r>
      <w:r w:rsidRPr="00C16EDF">
        <w:t xml:space="preserve">; </w:t>
      </w:r>
    </w:p>
    <w:p w:rsidR="00C1120E" w:rsidRPr="00C16EDF" w:rsidRDefault="00C1120E" w:rsidP="00C16EDF">
      <w:pPr>
        <w:pStyle w:val="Default"/>
        <w:jc w:val="both"/>
        <w:rPr>
          <w:color w:val="00B050"/>
        </w:rPr>
      </w:pPr>
      <w:r w:rsidRPr="00C16EDF">
        <w:t xml:space="preserve">- Примерной  программы по  музыке  под ред. Критской Е.Д., Сергеевой Г.П., </w:t>
      </w:r>
      <w:proofErr w:type="spellStart"/>
      <w:r w:rsidRPr="00C16EDF">
        <w:t>Шмагиной</w:t>
      </w:r>
      <w:proofErr w:type="spellEnd"/>
      <w:r w:rsidRPr="00C16EDF">
        <w:t xml:space="preserve"> Т.С., разработанной в соответствии с федеральным государственным стандартом начального </w:t>
      </w:r>
      <w:r w:rsidRPr="00C16EDF">
        <w:rPr>
          <w:color w:val="auto"/>
        </w:rPr>
        <w:t>общего образования;</w:t>
      </w:r>
    </w:p>
    <w:p w:rsidR="00C1120E" w:rsidRPr="00C16EDF" w:rsidRDefault="00C1120E" w:rsidP="00C16EDF">
      <w:pPr>
        <w:pStyle w:val="Default"/>
        <w:jc w:val="both"/>
      </w:pPr>
      <w:r w:rsidRPr="00C16EDF">
        <w:t xml:space="preserve">Рабочая программа разработана в соответствии: </w:t>
      </w:r>
    </w:p>
    <w:p w:rsidR="00C1120E" w:rsidRPr="00C16EDF" w:rsidRDefault="00C1120E" w:rsidP="00C16EDF">
      <w:pPr>
        <w:pStyle w:val="Default"/>
        <w:jc w:val="both"/>
      </w:pPr>
      <w:r w:rsidRPr="00C16EDF">
        <w:t xml:space="preserve">- с основной образовательной программой начального </w:t>
      </w:r>
      <w:r w:rsidRPr="00C16EDF">
        <w:rPr>
          <w:color w:val="auto"/>
        </w:rPr>
        <w:t>общего образования</w:t>
      </w:r>
      <w:r w:rsidRPr="00C16EDF">
        <w:t xml:space="preserve"> МКОУ СОШ№2 им. </w:t>
      </w:r>
      <w:proofErr w:type="spellStart"/>
      <w:r w:rsidRPr="00C16EDF">
        <w:t>Кешокова</w:t>
      </w:r>
      <w:proofErr w:type="spellEnd"/>
      <w:r w:rsidRPr="00C16EDF">
        <w:t xml:space="preserve"> А.П. с.п. </w:t>
      </w:r>
      <w:proofErr w:type="spellStart"/>
      <w:r w:rsidRPr="00C16EDF">
        <w:t>Шалушка</w:t>
      </w:r>
      <w:proofErr w:type="spellEnd"/>
      <w:r w:rsidRPr="00C16EDF">
        <w:t xml:space="preserve">; </w:t>
      </w:r>
    </w:p>
    <w:p w:rsidR="00C1120E" w:rsidRPr="00C16EDF" w:rsidRDefault="00C1120E" w:rsidP="00C16EDF">
      <w:pPr>
        <w:pStyle w:val="Default"/>
        <w:jc w:val="both"/>
      </w:pPr>
      <w:r w:rsidRPr="00C16EDF">
        <w:t xml:space="preserve">-  учебным планом МКОУ СОШ№2 </w:t>
      </w:r>
      <w:r w:rsidR="009B127A" w:rsidRPr="00C16EDF">
        <w:t xml:space="preserve">им. </w:t>
      </w:r>
      <w:proofErr w:type="spellStart"/>
      <w:r w:rsidR="009B127A" w:rsidRPr="00C16EDF">
        <w:t>Кешокова</w:t>
      </w:r>
      <w:proofErr w:type="spellEnd"/>
      <w:r w:rsidR="009B127A" w:rsidRPr="00C16EDF">
        <w:t xml:space="preserve"> А.П. с.п. </w:t>
      </w:r>
      <w:proofErr w:type="spellStart"/>
      <w:r w:rsidR="009B127A" w:rsidRPr="00C16EDF">
        <w:t>Шалушка</w:t>
      </w:r>
      <w:proofErr w:type="spellEnd"/>
      <w:r w:rsidR="009B127A" w:rsidRPr="00C16EDF">
        <w:t>;</w:t>
      </w:r>
    </w:p>
    <w:p w:rsidR="009B127A" w:rsidRPr="00C16EDF" w:rsidRDefault="009B127A" w:rsidP="00C16EDF">
      <w:pPr>
        <w:pStyle w:val="Default"/>
        <w:jc w:val="both"/>
      </w:pPr>
      <w:r w:rsidRPr="00C16EDF">
        <w:t xml:space="preserve">- с локальным актом МКОУ СОШ №2 им. </w:t>
      </w:r>
      <w:proofErr w:type="spellStart"/>
      <w:r w:rsidRPr="00C16EDF">
        <w:t>Кешокова</w:t>
      </w:r>
      <w:proofErr w:type="spellEnd"/>
      <w:r w:rsidRPr="00C16EDF">
        <w:t xml:space="preserve"> А.П. с.п. </w:t>
      </w:r>
      <w:proofErr w:type="spellStart"/>
      <w:r w:rsidRPr="00C16EDF">
        <w:t>Шалушка</w:t>
      </w:r>
      <w:proofErr w:type="spellEnd"/>
      <w:r w:rsidRPr="00C16EDF">
        <w:t xml:space="preserve"> «Положение о разработке и утверждении рабочих программ, отдельных предметов, курсов, дисциплин (модулей)».</w:t>
      </w:r>
    </w:p>
    <w:p w:rsidR="009B127A" w:rsidRPr="00C16EDF" w:rsidRDefault="00C1120E" w:rsidP="00C16EDF">
      <w:pPr>
        <w:pStyle w:val="Default"/>
        <w:ind w:left="-567"/>
        <w:jc w:val="both"/>
      </w:pPr>
      <w:proofErr w:type="gramStart"/>
      <w:r w:rsidRPr="00C16EDF">
        <w:t xml:space="preserve">Рабочая программа предназначена для изучения музыки в 2-х  классах по учебнику «Музыка» под ред. Критской Е.Д., Сергеевой Г.П., </w:t>
      </w:r>
      <w:proofErr w:type="spellStart"/>
      <w:r w:rsidRPr="00C16EDF">
        <w:t>Шмагиной</w:t>
      </w:r>
      <w:proofErr w:type="spellEnd"/>
      <w:r w:rsidRPr="00C16EDF">
        <w:t xml:space="preserve"> Т.С.. 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</w:t>
      </w:r>
      <w:r w:rsidR="009B127A" w:rsidRPr="00C16EDF">
        <w:t xml:space="preserve">и РФ от </w:t>
      </w:r>
      <w:r w:rsidR="000B2C7A">
        <w:t>28 декабря 2018г №345 с изменениями от 18</w:t>
      </w:r>
      <w:proofErr w:type="gramEnd"/>
      <w:r w:rsidR="000B2C7A">
        <w:t xml:space="preserve"> мая 2020</w:t>
      </w:r>
      <w:r w:rsidR="000B2C7A" w:rsidRPr="00CD3D9A">
        <w:t xml:space="preserve"> года</w:t>
      </w:r>
      <w:proofErr w:type="gramStart"/>
      <w:r w:rsidR="000B2C7A" w:rsidRPr="00CD3D9A">
        <w:t xml:space="preserve"> </w:t>
      </w:r>
      <w:r w:rsidR="000B2C7A">
        <w:t>П</w:t>
      </w:r>
      <w:proofErr w:type="gramEnd"/>
      <w:r w:rsidR="000B2C7A">
        <w:t>р. №249</w:t>
      </w:r>
      <w:r w:rsidR="000B2C7A" w:rsidRPr="00CD3D9A">
        <w:t>.</w:t>
      </w:r>
      <w:r w:rsidR="00C16EDF">
        <w:t>.</w:t>
      </w:r>
    </w:p>
    <w:p w:rsidR="00C1120E" w:rsidRPr="00C16EDF" w:rsidRDefault="00C1120E" w:rsidP="00A43F0C">
      <w:pPr>
        <w:pStyle w:val="Default"/>
        <w:ind w:left="-567" w:firstLine="567"/>
        <w:jc w:val="both"/>
      </w:pPr>
      <w:r w:rsidRPr="00C16EDF">
        <w:t>Учебник имеет гриф «Рекомендовано Министер</w:t>
      </w:r>
      <w:r w:rsidR="009B127A" w:rsidRPr="00C16EDF">
        <w:t>ством образования и науки РФ» (</w:t>
      </w:r>
      <w:r w:rsidR="009B127A" w:rsidRPr="00C16EDF">
        <w:rPr>
          <w:rFonts w:eastAsia="Times New Roman"/>
          <w:lang w:eastAsia="ru-RU"/>
        </w:rPr>
        <w:t>1.1.5.2.5.2.</w:t>
      </w:r>
      <w:r w:rsidRPr="00C16EDF">
        <w:t>).</w:t>
      </w:r>
    </w:p>
    <w:p w:rsidR="00C1120E" w:rsidRPr="00C16EDF" w:rsidRDefault="00C1120E" w:rsidP="00C16EDF">
      <w:pPr>
        <w:pStyle w:val="Default"/>
        <w:jc w:val="center"/>
      </w:pPr>
      <w:r w:rsidRPr="00C16EDF">
        <w:rPr>
          <w:b/>
          <w:bCs/>
        </w:rPr>
        <w:t>Описание места учебного предмета в учебном плане</w:t>
      </w:r>
    </w:p>
    <w:p w:rsidR="00C1120E" w:rsidRPr="00C16EDF" w:rsidRDefault="00C841B6" w:rsidP="00C16EDF">
      <w:pPr>
        <w:pStyle w:val="Default"/>
        <w:ind w:firstLine="708"/>
        <w:jc w:val="both"/>
      </w:pPr>
      <w:r w:rsidRPr="00C16EDF">
        <w:t>В соответствии с</w:t>
      </w:r>
      <w:r w:rsidR="00C1120E" w:rsidRPr="00C16EDF">
        <w:t xml:space="preserve"> учебным планом МКОУ СОШ№2 им. </w:t>
      </w:r>
      <w:proofErr w:type="spellStart"/>
      <w:r w:rsidR="00C1120E" w:rsidRPr="00C16EDF">
        <w:t>Кешокова</w:t>
      </w:r>
      <w:proofErr w:type="spellEnd"/>
      <w:r w:rsidR="00C1120E" w:rsidRPr="00C16EDF">
        <w:t xml:space="preserve"> А.П. с.п. </w:t>
      </w:r>
      <w:proofErr w:type="spellStart"/>
      <w:r w:rsidR="00C1120E" w:rsidRPr="00C16EDF">
        <w:t>Шалушка</w:t>
      </w:r>
      <w:proofErr w:type="spellEnd"/>
      <w:r w:rsidR="00C1120E" w:rsidRPr="00C16EDF">
        <w:t xml:space="preserve"> рабочая программа</w:t>
      </w:r>
      <w:r w:rsidR="00746323" w:rsidRPr="00C16EDF">
        <w:t xml:space="preserve"> рассчитана на преподавание в</w:t>
      </w:r>
      <w:r w:rsidRPr="00C16EDF">
        <w:t>о</w:t>
      </w:r>
      <w:r w:rsidR="00746323" w:rsidRPr="00C16EDF">
        <w:t xml:space="preserve"> 2</w:t>
      </w:r>
      <w:r w:rsidR="00C1120E" w:rsidRPr="00C16EDF">
        <w:t>-х класс</w:t>
      </w:r>
      <w:r w:rsidR="000212E7" w:rsidRPr="00C16EDF">
        <w:t>ах в объеме 34 часа</w:t>
      </w:r>
      <w:r w:rsidR="00C1120E" w:rsidRPr="00C16EDF">
        <w:t xml:space="preserve">. </w:t>
      </w:r>
    </w:p>
    <w:p w:rsidR="00C1120E" w:rsidRPr="00C16EDF" w:rsidRDefault="000212E7" w:rsidP="00C16EDF">
      <w:pPr>
        <w:pStyle w:val="Default"/>
        <w:jc w:val="both"/>
      </w:pPr>
      <w:r w:rsidRPr="00C16EDF">
        <w:t>Количество часов в год – 34</w:t>
      </w:r>
      <w:r w:rsidR="00C1120E" w:rsidRPr="00C16EDF">
        <w:t xml:space="preserve">. </w:t>
      </w:r>
    </w:p>
    <w:p w:rsidR="00C1120E" w:rsidRPr="00C16EDF" w:rsidRDefault="009E54B3" w:rsidP="00C16EDF">
      <w:pPr>
        <w:pStyle w:val="Default"/>
        <w:jc w:val="both"/>
      </w:pPr>
      <w:r w:rsidRPr="00C16EDF">
        <w:t xml:space="preserve">Количество часов в неделю –1 </w:t>
      </w:r>
      <w:r w:rsidR="00C1120E" w:rsidRPr="00C16EDF">
        <w:t xml:space="preserve">. </w:t>
      </w:r>
    </w:p>
    <w:p w:rsidR="00C1120E" w:rsidRPr="00C16EDF" w:rsidRDefault="00C1120E" w:rsidP="00C16EDF">
      <w:pPr>
        <w:pStyle w:val="Default"/>
        <w:jc w:val="both"/>
      </w:pPr>
      <w:r w:rsidRPr="00C16EDF">
        <w:t>Количество контрольных работ – 1.</w:t>
      </w:r>
    </w:p>
    <w:p w:rsidR="00C1120E" w:rsidRPr="00C16EDF" w:rsidRDefault="00C1120E" w:rsidP="00C16EDF">
      <w:pPr>
        <w:pStyle w:val="Default"/>
        <w:jc w:val="both"/>
      </w:pPr>
      <w:r w:rsidRPr="00C16EDF">
        <w:t>Количество лабораторных работ - 0</w:t>
      </w:r>
    </w:p>
    <w:p w:rsidR="009B127A" w:rsidRPr="00C16EDF" w:rsidRDefault="00C1120E" w:rsidP="00C16EDF">
      <w:pPr>
        <w:pStyle w:val="Default"/>
        <w:pBdr>
          <w:bottom w:val="single" w:sz="12" w:space="1" w:color="auto"/>
        </w:pBdr>
        <w:jc w:val="both"/>
      </w:pPr>
      <w:r w:rsidRPr="00C16EDF">
        <w:t xml:space="preserve">Количество практических работ </w:t>
      </w:r>
      <w:r w:rsidR="009B127A" w:rsidRPr="00C16EDF">
        <w:t>–</w:t>
      </w:r>
      <w:r w:rsidRPr="00C16EDF">
        <w:t xml:space="preserve"> 0</w:t>
      </w:r>
    </w:p>
    <w:p w:rsidR="00C1120E" w:rsidRPr="00C16EDF" w:rsidRDefault="00C1120E" w:rsidP="00C16EDF">
      <w:pPr>
        <w:pStyle w:val="Default"/>
        <w:pBdr>
          <w:bottom w:val="single" w:sz="12" w:space="1" w:color="auto"/>
        </w:pBdr>
        <w:rPr>
          <w:b/>
        </w:rPr>
      </w:pPr>
      <w:r w:rsidRPr="00C16EDF">
        <w:rPr>
          <w:b/>
        </w:rPr>
        <w:t>Используемый УМК</w:t>
      </w:r>
    </w:p>
    <w:p w:rsidR="00C1120E" w:rsidRPr="00C16EDF" w:rsidRDefault="00C1120E" w:rsidP="00C16EDF">
      <w:pPr>
        <w:pStyle w:val="Default"/>
        <w:pBdr>
          <w:bottom w:val="single" w:sz="12" w:space="1" w:color="auto"/>
        </w:pBdr>
        <w:jc w:val="both"/>
      </w:pPr>
    </w:p>
    <w:tbl>
      <w:tblPr>
        <w:tblW w:w="16360" w:type="dxa"/>
        <w:tblInd w:w="-7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10"/>
        <w:gridCol w:w="2801"/>
        <w:gridCol w:w="1560"/>
        <w:gridCol w:w="1134"/>
        <w:gridCol w:w="2409"/>
        <w:gridCol w:w="1985"/>
        <w:gridCol w:w="4111"/>
        <w:gridCol w:w="1050"/>
      </w:tblGrid>
      <w:tr w:rsidR="00C16EDF" w:rsidRPr="00C16EDF" w:rsidTr="00A43F0C">
        <w:tc>
          <w:tcPr>
            <w:tcW w:w="13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16EDF" w:rsidRPr="00C16EDF" w:rsidRDefault="00C16EDF" w:rsidP="00C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учебника</w:t>
            </w:r>
          </w:p>
        </w:tc>
        <w:tc>
          <w:tcPr>
            <w:tcW w:w="28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6EDF" w:rsidRPr="00C16EDF" w:rsidRDefault="00C16EDF" w:rsidP="00C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15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6EDF" w:rsidRPr="00C16EDF" w:rsidRDefault="00C16EDF" w:rsidP="00C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6EDF" w:rsidRPr="00C16EDF" w:rsidRDefault="00C16EDF" w:rsidP="00C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C16EDF" w:rsidRPr="00C16EDF" w:rsidRDefault="00C16EDF" w:rsidP="00C1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издател</w:t>
            </w:r>
            <w:proofErr w:type="gramStart"/>
            <w:r w:rsidRPr="00C1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C1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учебника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16EDF" w:rsidRPr="00C16EDF" w:rsidRDefault="00C16EDF" w:rsidP="00C1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</w:t>
            </w:r>
          </w:p>
          <w:p w:rsidR="00C16EDF" w:rsidRPr="00C16EDF" w:rsidRDefault="00C16EDF" w:rsidP="00C1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учебнике</w:t>
            </w:r>
          </w:p>
        </w:tc>
        <w:tc>
          <w:tcPr>
            <w:tcW w:w="4111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C16EDF" w:rsidRPr="00C16EDF" w:rsidRDefault="00C16EDF" w:rsidP="00C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 об учебнике на официальном сайте издателя (издательства)</w:t>
            </w:r>
          </w:p>
        </w:tc>
        <w:tc>
          <w:tcPr>
            <w:tcW w:w="1050" w:type="dxa"/>
            <w:vMerge w:val="restart"/>
            <w:tcBorders>
              <w:top w:val="nil"/>
              <w:left w:val="single" w:sz="4" w:space="0" w:color="auto"/>
              <w:right w:val="single" w:sz="6" w:space="0" w:color="000000"/>
            </w:tcBorders>
          </w:tcPr>
          <w:p w:rsidR="00C16EDF" w:rsidRPr="00C16EDF" w:rsidRDefault="00C16EDF" w:rsidP="00C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EDF" w:rsidRPr="00C16EDF" w:rsidTr="00A43F0C">
        <w:tc>
          <w:tcPr>
            <w:tcW w:w="131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16EDF" w:rsidRPr="00C16EDF" w:rsidRDefault="00C16EDF" w:rsidP="00E2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E2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1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904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C16EDF" w:rsidRPr="00C16EDF" w:rsidRDefault="00C16EDF" w:rsidP="00C1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Искусство  (предметная область)</w:t>
            </w: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6EDF" w:rsidRPr="00C16EDF" w:rsidRDefault="00C16EDF" w:rsidP="00C16EDF">
            <w:pPr>
              <w:tabs>
                <w:tab w:val="left" w:pos="1560"/>
              </w:tabs>
              <w:spacing w:after="0" w:line="240" w:lineRule="auto"/>
              <w:ind w:left="-4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16EDF" w:rsidRPr="00C16EDF" w:rsidRDefault="00C16EDF" w:rsidP="00C16EDF">
            <w:pPr>
              <w:tabs>
                <w:tab w:val="left" w:pos="1560"/>
              </w:tabs>
              <w:spacing w:after="0" w:line="240" w:lineRule="auto"/>
              <w:ind w:left="-4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EDF" w:rsidRPr="00C16EDF" w:rsidTr="00A43F0C">
        <w:tc>
          <w:tcPr>
            <w:tcW w:w="131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16EDF" w:rsidRPr="00C16EDF" w:rsidRDefault="00C16EDF" w:rsidP="00E2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E2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1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904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C16EDF" w:rsidRPr="00C16EDF" w:rsidRDefault="00C16EDF" w:rsidP="00C1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 (учебный предмет)</w:t>
            </w:r>
          </w:p>
        </w:tc>
        <w:tc>
          <w:tcPr>
            <w:tcW w:w="6096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C16EDF" w:rsidRPr="00C16EDF" w:rsidRDefault="00C16EDF" w:rsidP="00C1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6" w:space="0" w:color="000000"/>
            </w:tcBorders>
          </w:tcPr>
          <w:p w:rsidR="00C16EDF" w:rsidRPr="00C16EDF" w:rsidRDefault="00C16EDF" w:rsidP="00C1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6EDF" w:rsidRPr="00C16EDF" w:rsidTr="00A43F0C">
        <w:tc>
          <w:tcPr>
            <w:tcW w:w="131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16EDF" w:rsidRPr="00C16EDF" w:rsidRDefault="00C16EDF" w:rsidP="00E26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 w:rsidR="00E2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  <w:r w:rsidRPr="00C1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  <w:r w:rsidR="00E2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1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26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6EDF" w:rsidRPr="00C16EDF" w:rsidRDefault="00C16EDF" w:rsidP="00C16EDF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C16EDF">
              <w:rPr>
                <w:rFonts w:ascii="Times New Roman" w:hAnsi="Times New Roman" w:cs="Times New Roman"/>
                <w:bCs/>
                <w:sz w:val="24"/>
                <w:szCs w:val="24"/>
              </w:rPr>
              <w:t>Шмагина</w:t>
            </w:r>
            <w:proofErr w:type="spellEnd"/>
            <w:r w:rsidRPr="00C16E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Т.С.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6EDF" w:rsidRPr="00C16EDF" w:rsidRDefault="00C16EDF" w:rsidP="00C1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«Музыка»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C16EDF" w:rsidRPr="00C16EDF" w:rsidRDefault="00C16EDF" w:rsidP="00C16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C16EDF" w:rsidRPr="00C16EDF" w:rsidRDefault="00C16EDF" w:rsidP="00C16E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16EDF" w:rsidRPr="00C16EDF" w:rsidRDefault="00C16EDF" w:rsidP="00C16ED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sz w:val="24"/>
                <w:szCs w:val="24"/>
              </w:rPr>
              <w:t>www.l-4.prosv.ru</w:t>
            </w:r>
          </w:p>
          <w:p w:rsidR="00C16EDF" w:rsidRPr="00C16EDF" w:rsidRDefault="00C16EDF" w:rsidP="00C1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C16EDF" w:rsidRPr="00C16EDF" w:rsidRDefault="00C16EDF" w:rsidP="00C1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http://www.akademkniga.ru/catalog/15/1194/</w:t>
            </w:r>
          </w:p>
        </w:tc>
        <w:tc>
          <w:tcPr>
            <w:tcW w:w="1050" w:type="dxa"/>
            <w:vMerge/>
            <w:tcBorders>
              <w:left w:val="single" w:sz="4" w:space="0" w:color="auto"/>
              <w:bottom w:val="nil"/>
              <w:right w:val="single" w:sz="6" w:space="0" w:color="000000"/>
            </w:tcBorders>
          </w:tcPr>
          <w:p w:rsidR="00C16EDF" w:rsidRPr="00C16EDF" w:rsidRDefault="00C16EDF" w:rsidP="00C16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3EA5" w:rsidRPr="00C16EDF" w:rsidRDefault="007015E0" w:rsidP="00A43F0C">
      <w:pPr>
        <w:pStyle w:val="a3"/>
        <w:jc w:val="center"/>
        <w:rPr>
          <w:b/>
          <w:color w:val="000000"/>
        </w:rPr>
      </w:pPr>
      <w:r w:rsidRPr="00C16EDF">
        <w:rPr>
          <w:b/>
          <w:color w:val="000000"/>
        </w:rPr>
        <w:lastRenderedPageBreak/>
        <w:t xml:space="preserve">Планируемые результаты </w:t>
      </w:r>
      <w:r w:rsidR="00C16EDF">
        <w:rPr>
          <w:b/>
          <w:color w:val="000000"/>
        </w:rPr>
        <w:t>освое</w:t>
      </w:r>
      <w:r w:rsidRPr="00C16EDF">
        <w:rPr>
          <w:b/>
          <w:color w:val="000000"/>
        </w:rPr>
        <w:t>ния</w:t>
      </w:r>
      <w:bookmarkStart w:id="0" w:name="_GoBack"/>
      <w:bookmarkEnd w:id="0"/>
      <w:r w:rsidR="00C16EDF">
        <w:rPr>
          <w:b/>
          <w:color w:val="000000"/>
        </w:rPr>
        <w:t xml:space="preserve"> учебного предмета</w:t>
      </w:r>
    </w:p>
    <w:p w:rsidR="00CE5A15" w:rsidRPr="00C16EDF" w:rsidRDefault="00CE5A15" w:rsidP="00C16EDF">
      <w:pPr>
        <w:spacing w:after="0" w:line="240" w:lineRule="auto"/>
        <w:ind w:left="360" w:firstLine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EDF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C16ED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E5A15" w:rsidRPr="00C16EDF" w:rsidRDefault="00CE5A15" w:rsidP="00C16ED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EDF">
        <w:rPr>
          <w:rFonts w:ascii="Times New Roman" w:eastAsia="Calibri" w:hAnsi="Times New Roman" w:cs="Times New Roman"/>
          <w:sz w:val="24"/>
          <w:szCs w:val="24"/>
        </w:rPr>
        <w:t>- наличие широкой мотивационной основы учебной деятельности, включающей социальные,  учебно-познавательные и внешние мотивы;</w:t>
      </w:r>
    </w:p>
    <w:p w:rsidR="00CE5A15" w:rsidRPr="00C16EDF" w:rsidRDefault="00CE5A15" w:rsidP="00C16ED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EDF">
        <w:rPr>
          <w:rFonts w:ascii="Times New Roman" w:eastAsia="Calibri" w:hAnsi="Times New Roman" w:cs="Times New Roman"/>
          <w:sz w:val="24"/>
          <w:szCs w:val="24"/>
        </w:rPr>
        <w:t>- ориентация на понимание причин успеха в учебной деятельности;</w:t>
      </w:r>
    </w:p>
    <w:p w:rsidR="00CE5A15" w:rsidRPr="00C16EDF" w:rsidRDefault="00CE5A15" w:rsidP="00C16ED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EDF">
        <w:rPr>
          <w:rFonts w:ascii="Times New Roman" w:eastAsia="Calibri" w:hAnsi="Times New Roman" w:cs="Times New Roman"/>
          <w:sz w:val="24"/>
          <w:szCs w:val="24"/>
        </w:rPr>
        <w:t>- наличие учебно-познавательного интереса к новому учебному материалу и способам решения новой частной задачи;</w:t>
      </w:r>
    </w:p>
    <w:p w:rsidR="00CE5A15" w:rsidRPr="00C16EDF" w:rsidRDefault="00CE5A15" w:rsidP="00C16ED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EDF">
        <w:rPr>
          <w:rFonts w:ascii="Times New Roman" w:eastAsia="Calibri" w:hAnsi="Times New Roman" w:cs="Times New Roman"/>
          <w:sz w:val="24"/>
          <w:szCs w:val="24"/>
        </w:rPr>
        <w:t>- выражение чувства прекрасного и эстетических чувств на основе знакомства с произведениями мировой и отечественной музыкальной культуры;</w:t>
      </w:r>
    </w:p>
    <w:p w:rsidR="00CE5A15" w:rsidRPr="00C16EDF" w:rsidRDefault="00CE5A15" w:rsidP="00C16ED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EDF">
        <w:rPr>
          <w:rFonts w:ascii="Times New Roman" w:eastAsia="Calibri" w:hAnsi="Times New Roman" w:cs="Times New Roman"/>
          <w:sz w:val="24"/>
          <w:szCs w:val="24"/>
        </w:rPr>
        <w:t>- наличие эмоционально-ценностного отношения к искусству;</w:t>
      </w:r>
    </w:p>
    <w:p w:rsidR="00CE5A15" w:rsidRPr="00C16EDF" w:rsidRDefault="00CE5A15" w:rsidP="00C16ED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EDF">
        <w:rPr>
          <w:rFonts w:ascii="Times New Roman" w:eastAsia="Calibri" w:hAnsi="Times New Roman" w:cs="Times New Roman"/>
          <w:sz w:val="24"/>
          <w:szCs w:val="24"/>
        </w:rPr>
        <w:t>- развитие этических чувств;</w:t>
      </w:r>
    </w:p>
    <w:p w:rsidR="00CE5A15" w:rsidRPr="00C16EDF" w:rsidRDefault="00CE5A15" w:rsidP="00C16ED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EDF">
        <w:rPr>
          <w:rFonts w:ascii="Times New Roman" w:eastAsia="Calibri" w:hAnsi="Times New Roman" w:cs="Times New Roman"/>
          <w:sz w:val="24"/>
          <w:szCs w:val="24"/>
        </w:rPr>
        <w:t xml:space="preserve">- реализация творческого потенциала в процессе коллективного </w:t>
      </w:r>
    </w:p>
    <w:p w:rsidR="00CE5A15" w:rsidRPr="00C16EDF" w:rsidRDefault="00CE5A15" w:rsidP="00C16ED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EDF">
        <w:rPr>
          <w:rFonts w:ascii="Times New Roman" w:eastAsia="Calibri" w:hAnsi="Times New Roman" w:cs="Times New Roman"/>
          <w:sz w:val="24"/>
          <w:szCs w:val="24"/>
        </w:rPr>
        <w:t xml:space="preserve">( индивидуального)  </w:t>
      </w:r>
      <w:proofErr w:type="spellStart"/>
      <w:r w:rsidRPr="00C16EDF">
        <w:rPr>
          <w:rFonts w:ascii="Times New Roman" w:eastAsia="Calibri" w:hAnsi="Times New Roman" w:cs="Times New Roman"/>
          <w:sz w:val="24"/>
          <w:szCs w:val="24"/>
        </w:rPr>
        <w:t>музицирования</w:t>
      </w:r>
      <w:proofErr w:type="spellEnd"/>
      <w:r w:rsidRPr="00C16ED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5A15" w:rsidRPr="00C16EDF" w:rsidRDefault="00CE5A15" w:rsidP="00C16ED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EDF">
        <w:rPr>
          <w:rFonts w:ascii="Times New Roman" w:eastAsia="Calibri" w:hAnsi="Times New Roman" w:cs="Times New Roman"/>
          <w:sz w:val="24"/>
          <w:szCs w:val="24"/>
        </w:rPr>
        <w:t>- позитивная самооценка музыкально-творческих способностей.</w:t>
      </w:r>
    </w:p>
    <w:p w:rsidR="00E93EA5" w:rsidRPr="00C16EDF" w:rsidRDefault="00E93EA5" w:rsidP="00C16EDF">
      <w:pPr>
        <w:pStyle w:val="a3"/>
        <w:ind w:firstLine="708"/>
        <w:rPr>
          <w:color w:val="000000"/>
        </w:rPr>
      </w:pPr>
      <w:proofErr w:type="spellStart"/>
      <w:r w:rsidRPr="00C16EDF">
        <w:rPr>
          <w:b/>
          <w:bCs/>
          <w:color w:val="000000"/>
        </w:rPr>
        <w:t>Метапредметные</w:t>
      </w:r>
      <w:proofErr w:type="spellEnd"/>
      <w:r w:rsidRPr="00C16EDF">
        <w:rPr>
          <w:b/>
          <w:bCs/>
          <w:color w:val="000000"/>
        </w:rPr>
        <w:t xml:space="preserve"> результаты</w:t>
      </w:r>
      <w:r w:rsidRPr="00C16EDF">
        <w:rPr>
          <w:rStyle w:val="apple-converted-space"/>
          <w:b/>
          <w:bCs/>
          <w:color w:val="000000"/>
        </w:rPr>
        <w:t> </w:t>
      </w:r>
      <w:r w:rsidRPr="00C16EDF">
        <w:rPr>
          <w:color w:val="000000"/>
        </w:rPr>
        <w:t xml:space="preserve">характеризуют уровень </w:t>
      </w:r>
      <w:proofErr w:type="spellStart"/>
      <w:r w:rsidRPr="00C16EDF">
        <w:rPr>
          <w:color w:val="000000"/>
        </w:rPr>
        <w:t>сформированности</w:t>
      </w:r>
      <w:proofErr w:type="spellEnd"/>
      <w:r w:rsidRPr="00C16EDF">
        <w:rPr>
          <w:color w:val="000000"/>
        </w:rPr>
        <w:t xml:space="preserve"> универсальных учебных действий учащихся, проявляющихся в познавательной и практической деятельности:</w:t>
      </w:r>
    </w:p>
    <w:p w:rsidR="00E93EA5" w:rsidRPr="00C16EDF" w:rsidRDefault="00E93EA5" w:rsidP="00C16EDF">
      <w:pPr>
        <w:pStyle w:val="a3"/>
        <w:rPr>
          <w:color w:val="000000"/>
        </w:rPr>
      </w:pPr>
      <w:r w:rsidRPr="00C16EDF">
        <w:rPr>
          <w:color w:val="000000"/>
        </w:rPr>
        <w:t>–</w:t>
      </w:r>
      <w:r w:rsidRPr="00C16EDF">
        <w:rPr>
          <w:rStyle w:val="apple-converted-space"/>
          <w:color w:val="000000"/>
        </w:rPr>
        <w:t> </w:t>
      </w:r>
      <w:r w:rsidRPr="00C16EDF">
        <w:rPr>
          <w:color w:val="000000"/>
        </w:rPr>
        <w:t>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E93EA5" w:rsidRPr="00C16EDF" w:rsidRDefault="00E93EA5" w:rsidP="00C16EDF">
      <w:pPr>
        <w:pStyle w:val="a3"/>
        <w:rPr>
          <w:color w:val="000000"/>
        </w:rPr>
      </w:pPr>
      <w:r w:rsidRPr="00C16EDF">
        <w:rPr>
          <w:color w:val="000000"/>
        </w:rPr>
        <w:t>–</w:t>
      </w:r>
      <w:r w:rsidRPr="00C16EDF">
        <w:rPr>
          <w:rStyle w:val="apple-converted-space"/>
          <w:color w:val="000000"/>
        </w:rPr>
        <w:t> </w:t>
      </w:r>
      <w:r w:rsidRPr="00C16EDF">
        <w:rPr>
          <w:color w:val="000000"/>
        </w:rPr>
        <w:t>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E93EA5" w:rsidRPr="00C16EDF" w:rsidRDefault="00E93EA5" w:rsidP="00C16EDF">
      <w:pPr>
        <w:pStyle w:val="a3"/>
        <w:rPr>
          <w:color w:val="000000"/>
        </w:rPr>
      </w:pPr>
      <w:r w:rsidRPr="00C16EDF">
        <w:rPr>
          <w:color w:val="000000"/>
        </w:rPr>
        <w:t>–</w:t>
      </w:r>
      <w:r w:rsidRPr="00C16EDF">
        <w:rPr>
          <w:rStyle w:val="apple-converted-space"/>
          <w:color w:val="000000"/>
        </w:rPr>
        <w:t> </w:t>
      </w:r>
      <w:r w:rsidRPr="00C16EDF">
        <w:rPr>
          <w:color w:val="000000"/>
        </w:rPr>
        <w:t>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E93EA5" w:rsidRPr="00C16EDF" w:rsidRDefault="00E93EA5" w:rsidP="00C16EDF">
      <w:pPr>
        <w:pStyle w:val="a3"/>
        <w:rPr>
          <w:color w:val="000000"/>
        </w:rPr>
      </w:pPr>
      <w:r w:rsidRPr="00C16EDF">
        <w:rPr>
          <w:color w:val="000000"/>
        </w:rPr>
        <w:t>–</w:t>
      </w:r>
      <w:r w:rsidRPr="00C16EDF">
        <w:rPr>
          <w:rStyle w:val="apple-converted-space"/>
          <w:color w:val="000000"/>
        </w:rPr>
        <w:t> </w:t>
      </w:r>
      <w:r w:rsidRPr="00C16EDF">
        <w:rPr>
          <w:color w:val="000000"/>
        </w:rPr>
        <w:t>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E93EA5" w:rsidRPr="00C16EDF" w:rsidRDefault="00E93EA5" w:rsidP="00C16EDF">
      <w:pPr>
        <w:pStyle w:val="a3"/>
        <w:rPr>
          <w:color w:val="000000"/>
        </w:rPr>
      </w:pPr>
      <w:r w:rsidRPr="00C16EDF">
        <w:rPr>
          <w:color w:val="000000"/>
        </w:rPr>
        <w:t>–</w:t>
      </w:r>
      <w:r w:rsidRPr="00C16EDF">
        <w:rPr>
          <w:rStyle w:val="apple-converted-space"/>
          <w:color w:val="000000"/>
        </w:rPr>
        <w:t> </w:t>
      </w:r>
      <w:r w:rsidRPr="00C16EDF">
        <w:rPr>
          <w:color w:val="000000"/>
        </w:rPr>
        <w:t>освоение начальных форм познавательной и личностной</w:t>
      </w:r>
    </w:p>
    <w:p w:rsidR="00E93EA5" w:rsidRPr="00C16EDF" w:rsidRDefault="00E93EA5" w:rsidP="00C16EDF">
      <w:pPr>
        <w:pStyle w:val="a3"/>
        <w:rPr>
          <w:color w:val="000000"/>
        </w:rPr>
      </w:pPr>
      <w:r w:rsidRPr="00C16EDF">
        <w:rPr>
          <w:color w:val="000000"/>
        </w:rPr>
        <w:t>рефлексии; позитивная самооценка своих музыкально-творческих возможностей;</w:t>
      </w:r>
    </w:p>
    <w:p w:rsidR="00E93EA5" w:rsidRPr="00C16EDF" w:rsidRDefault="00E93EA5" w:rsidP="00C16EDF">
      <w:pPr>
        <w:pStyle w:val="a3"/>
        <w:rPr>
          <w:color w:val="000000"/>
        </w:rPr>
      </w:pPr>
      <w:r w:rsidRPr="00C16EDF">
        <w:rPr>
          <w:color w:val="000000"/>
        </w:rPr>
        <w:lastRenderedPageBreak/>
        <w:t>–</w:t>
      </w:r>
      <w:r w:rsidRPr="00C16EDF">
        <w:rPr>
          <w:rStyle w:val="apple-converted-space"/>
          <w:color w:val="000000"/>
        </w:rPr>
        <w:t> </w:t>
      </w:r>
      <w:r w:rsidRPr="00C16EDF">
        <w:rPr>
          <w:color w:val="000000"/>
        </w:rPr>
        <w:t>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E93EA5" w:rsidRPr="00C16EDF" w:rsidRDefault="00E93EA5" w:rsidP="00C16EDF">
      <w:pPr>
        <w:pStyle w:val="a3"/>
        <w:rPr>
          <w:color w:val="000000"/>
        </w:rPr>
      </w:pPr>
      <w:r w:rsidRPr="00C16EDF">
        <w:rPr>
          <w:color w:val="000000"/>
        </w:rPr>
        <w:t>–</w:t>
      </w:r>
      <w:r w:rsidRPr="00C16EDF">
        <w:rPr>
          <w:rStyle w:val="apple-converted-space"/>
          <w:color w:val="000000"/>
        </w:rPr>
        <w:t> </w:t>
      </w:r>
      <w:r w:rsidRPr="00C16EDF">
        <w:rPr>
          <w:color w:val="000000"/>
        </w:rPr>
        <w:t>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E93EA5" w:rsidRPr="00C16EDF" w:rsidRDefault="00E93EA5" w:rsidP="00C16EDF">
      <w:pPr>
        <w:pStyle w:val="a3"/>
        <w:rPr>
          <w:color w:val="000000"/>
        </w:rPr>
      </w:pPr>
      <w:r w:rsidRPr="00C16EDF">
        <w:rPr>
          <w:color w:val="000000"/>
        </w:rPr>
        <w:t>–</w:t>
      </w:r>
      <w:r w:rsidRPr="00C16EDF">
        <w:rPr>
          <w:rStyle w:val="apple-converted-space"/>
          <w:color w:val="000000"/>
        </w:rPr>
        <w:t> </w:t>
      </w:r>
      <w:r w:rsidRPr="00C16EDF">
        <w:rPr>
          <w:color w:val="000000"/>
        </w:rPr>
        <w:t>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441046" w:rsidRPr="00C16EDF" w:rsidRDefault="00441046" w:rsidP="00C16ED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ED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Предметные результаты</w:t>
      </w:r>
      <w:r w:rsidR="00C16ED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Pr="00C16E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подразумевают</w:t>
      </w:r>
      <w:r w:rsidR="00C16EDF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C16EDF">
        <w:rPr>
          <w:rFonts w:ascii="Times New Roman" w:eastAsia="Calibri" w:hAnsi="Times New Roman" w:cs="Times New Roman"/>
          <w:sz w:val="24"/>
          <w:szCs w:val="24"/>
        </w:rPr>
        <w:t>формирование следующих умений:</w:t>
      </w:r>
    </w:p>
    <w:p w:rsidR="00441046" w:rsidRPr="00C16EDF" w:rsidRDefault="00441046" w:rsidP="00C16ED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EDF">
        <w:rPr>
          <w:rFonts w:ascii="Times New Roman" w:eastAsia="Calibri" w:hAnsi="Times New Roman" w:cs="Times New Roman"/>
          <w:sz w:val="24"/>
          <w:szCs w:val="24"/>
        </w:rPr>
        <w:t>- определять характер и настроение музыки с учетом терминов и образных  определений, представленных в учебнике для 2 класса;</w:t>
      </w:r>
    </w:p>
    <w:p w:rsidR="00441046" w:rsidRPr="00C16EDF" w:rsidRDefault="00441046" w:rsidP="00C16ED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EDF">
        <w:rPr>
          <w:rFonts w:ascii="Times New Roman" w:eastAsia="Calibri" w:hAnsi="Times New Roman" w:cs="Times New Roman"/>
          <w:sz w:val="24"/>
          <w:szCs w:val="24"/>
        </w:rPr>
        <w:t>-понимать главные отличительные особенности музыкально - театральных жанров - оперы и балета;</w:t>
      </w:r>
    </w:p>
    <w:p w:rsidR="00441046" w:rsidRPr="00C16EDF" w:rsidRDefault="00441046" w:rsidP="00C16ED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EDF">
        <w:rPr>
          <w:rFonts w:ascii="Times New Roman" w:eastAsia="Calibri" w:hAnsi="Times New Roman" w:cs="Times New Roman"/>
          <w:sz w:val="24"/>
          <w:szCs w:val="24"/>
        </w:rPr>
        <w:t>-узнавать по изображениям и различать на слух тембры музыкальных инструментов, пройденных в 1 классе. А также органа и клавесина;</w:t>
      </w:r>
    </w:p>
    <w:p w:rsidR="00441046" w:rsidRPr="00C16EDF" w:rsidRDefault="00441046" w:rsidP="00C16ED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EDF">
        <w:rPr>
          <w:rFonts w:ascii="Times New Roman" w:eastAsia="Calibri" w:hAnsi="Times New Roman" w:cs="Times New Roman"/>
          <w:sz w:val="24"/>
          <w:szCs w:val="24"/>
        </w:rPr>
        <w:t>-узнавать изученные музыкальные сочинения, называть их авторов;</w:t>
      </w:r>
    </w:p>
    <w:p w:rsidR="00441046" w:rsidRPr="00C16EDF" w:rsidRDefault="00441046" w:rsidP="00C16ED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EDF">
        <w:rPr>
          <w:rFonts w:ascii="Times New Roman" w:eastAsia="Calibri" w:hAnsi="Times New Roman" w:cs="Times New Roman"/>
          <w:sz w:val="24"/>
          <w:szCs w:val="24"/>
        </w:rPr>
        <w:t>-демонстрировать знания о различных видах музыки, певческих голосах, музыкальных инструментах, составах оркестров;</w:t>
      </w:r>
    </w:p>
    <w:p w:rsidR="00441046" w:rsidRPr="00C16EDF" w:rsidRDefault="00441046" w:rsidP="00C16ED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EDF">
        <w:rPr>
          <w:rFonts w:ascii="Times New Roman" w:eastAsia="Calibri" w:hAnsi="Times New Roman" w:cs="Times New Roman"/>
          <w:sz w:val="24"/>
          <w:szCs w:val="24"/>
        </w:rPr>
        <w:t xml:space="preserve">-демонстрировать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</w:t>
      </w:r>
    </w:p>
    <w:p w:rsidR="00441046" w:rsidRPr="00C16EDF" w:rsidRDefault="00441046" w:rsidP="00C16EDF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EDF">
        <w:rPr>
          <w:rFonts w:ascii="Times New Roman" w:eastAsia="Calibri" w:hAnsi="Times New Roman" w:cs="Times New Roman"/>
          <w:sz w:val="24"/>
          <w:szCs w:val="24"/>
        </w:rPr>
        <w:t>-высказывать собственное мнение в отношении музыкальных явлений, выдвигать идеи и отстаивать собственную точку зрения;</w:t>
      </w:r>
    </w:p>
    <w:p w:rsidR="00441046" w:rsidRPr="00C16EDF" w:rsidRDefault="00441046" w:rsidP="00C16EDF">
      <w:pPr>
        <w:tabs>
          <w:tab w:val="left" w:pos="284"/>
        </w:tabs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16EDF">
        <w:rPr>
          <w:rFonts w:ascii="Times New Roman" w:eastAsia="Calibri" w:hAnsi="Times New Roman" w:cs="Times New Roman"/>
          <w:sz w:val="24"/>
          <w:szCs w:val="24"/>
        </w:rPr>
        <w:t>-знать  музыкальные термины (минор, мажор, хор, мелодия, марш, танец, песня, колядка);</w:t>
      </w:r>
      <w:proofErr w:type="gramEnd"/>
    </w:p>
    <w:p w:rsidR="00441046" w:rsidRPr="00C16EDF" w:rsidRDefault="00441046" w:rsidP="00C16EDF">
      <w:pPr>
        <w:tabs>
          <w:tab w:val="left" w:pos="284"/>
        </w:tabs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C16EDF">
        <w:rPr>
          <w:rFonts w:ascii="Times New Roman" w:eastAsia="Calibri" w:hAnsi="Times New Roman" w:cs="Times New Roman"/>
          <w:sz w:val="24"/>
          <w:szCs w:val="24"/>
        </w:rPr>
        <w:t>- узнавать музыкальные инструменты (изученные в первом классе, а также орган и клавесин);</w:t>
      </w:r>
    </w:p>
    <w:p w:rsidR="00441046" w:rsidRPr="00C16EDF" w:rsidRDefault="00441046" w:rsidP="00C16EDF">
      <w:pPr>
        <w:tabs>
          <w:tab w:val="left" w:pos="284"/>
        </w:tabs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C16EDF">
        <w:rPr>
          <w:rFonts w:ascii="Times New Roman" w:eastAsia="Calibri" w:hAnsi="Times New Roman" w:cs="Times New Roman"/>
          <w:sz w:val="24"/>
          <w:szCs w:val="24"/>
        </w:rPr>
        <w:t>- знать композиторов (С.Прокофьева, П.Чайковского, М.Глинка</w:t>
      </w:r>
      <w:proofErr w:type="gramStart"/>
      <w:r w:rsidRPr="00C16EDF">
        <w:rPr>
          <w:rFonts w:ascii="Times New Roman" w:eastAsia="Calibri" w:hAnsi="Times New Roman" w:cs="Times New Roman"/>
          <w:sz w:val="24"/>
          <w:szCs w:val="24"/>
        </w:rPr>
        <w:t>).</w:t>
      </w:r>
      <w:r w:rsidRPr="00C16EDF">
        <w:rPr>
          <w:rFonts w:ascii="Times New Roman" w:eastAsia="Calibri" w:hAnsi="Times New Roman" w:cs="Times New Roman"/>
          <w:b/>
          <w:sz w:val="24"/>
          <w:szCs w:val="24"/>
        </w:rPr>
        <w:t>:</w:t>
      </w:r>
      <w:proofErr w:type="gramEnd"/>
    </w:p>
    <w:p w:rsidR="00441046" w:rsidRPr="00C16EDF" w:rsidRDefault="00441046" w:rsidP="00C16EDF">
      <w:pPr>
        <w:tabs>
          <w:tab w:val="left" w:pos="284"/>
        </w:tabs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C16EDF">
        <w:rPr>
          <w:rFonts w:ascii="Times New Roman" w:eastAsia="Calibri" w:hAnsi="Times New Roman" w:cs="Times New Roman"/>
          <w:sz w:val="24"/>
          <w:szCs w:val="24"/>
        </w:rPr>
        <w:t>- определять характер и настроение музыки;</w:t>
      </w:r>
    </w:p>
    <w:p w:rsidR="00441046" w:rsidRPr="00C16EDF" w:rsidRDefault="00441046" w:rsidP="00C16EDF">
      <w:pPr>
        <w:tabs>
          <w:tab w:val="left" w:pos="284"/>
        </w:tabs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C16EDF">
        <w:rPr>
          <w:rFonts w:ascii="Times New Roman" w:eastAsia="Calibri" w:hAnsi="Times New Roman" w:cs="Times New Roman"/>
          <w:sz w:val="24"/>
          <w:szCs w:val="24"/>
        </w:rPr>
        <w:t>- передавать в пении характер песни;</w:t>
      </w:r>
    </w:p>
    <w:p w:rsidR="00441046" w:rsidRPr="00C16EDF" w:rsidRDefault="00441046" w:rsidP="00C16EDF">
      <w:pPr>
        <w:tabs>
          <w:tab w:val="left" w:pos="284"/>
        </w:tabs>
        <w:spacing w:after="0" w:line="240" w:lineRule="auto"/>
        <w:ind w:left="284"/>
        <w:rPr>
          <w:rFonts w:ascii="Times New Roman" w:eastAsia="Calibri" w:hAnsi="Times New Roman" w:cs="Times New Roman"/>
          <w:b/>
          <w:sz w:val="24"/>
          <w:szCs w:val="24"/>
        </w:rPr>
      </w:pPr>
      <w:r w:rsidRPr="00C16EDF">
        <w:rPr>
          <w:rFonts w:ascii="Times New Roman" w:eastAsia="Calibri" w:hAnsi="Times New Roman" w:cs="Times New Roman"/>
          <w:sz w:val="24"/>
          <w:szCs w:val="24"/>
        </w:rPr>
        <w:t>- слышать паузы, ясно и четко произносить слова при исполнении;</w:t>
      </w:r>
    </w:p>
    <w:p w:rsidR="00441046" w:rsidRPr="00C16EDF" w:rsidRDefault="00441046" w:rsidP="00C16EDF">
      <w:pPr>
        <w:tabs>
          <w:tab w:val="left" w:pos="284"/>
        </w:tabs>
        <w:spacing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6EDF">
        <w:rPr>
          <w:rFonts w:ascii="Times New Roman" w:eastAsia="Calibri" w:hAnsi="Times New Roman" w:cs="Times New Roman"/>
          <w:sz w:val="24"/>
          <w:szCs w:val="24"/>
        </w:rPr>
        <w:t>- участвовать в музыкальных играх и импровизациях.</w:t>
      </w:r>
    </w:p>
    <w:p w:rsidR="00441046" w:rsidRPr="00C16EDF" w:rsidRDefault="00441046" w:rsidP="00C16EDF">
      <w:pPr>
        <w:pStyle w:val="a3"/>
        <w:rPr>
          <w:color w:val="000000"/>
        </w:rPr>
      </w:pPr>
    </w:p>
    <w:p w:rsidR="008C75D3" w:rsidRPr="00C16EDF" w:rsidRDefault="008C75D3" w:rsidP="00C16EDF">
      <w:pPr>
        <w:pStyle w:val="a3"/>
        <w:rPr>
          <w:color w:val="000000"/>
        </w:rPr>
      </w:pPr>
    </w:p>
    <w:p w:rsidR="00C16EDF" w:rsidRDefault="00C16EDF" w:rsidP="00C16EDF">
      <w:pPr>
        <w:pStyle w:val="a3"/>
        <w:rPr>
          <w:color w:val="000000"/>
        </w:rPr>
      </w:pPr>
    </w:p>
    <w:p w:rsidR="00A43F0C" w:rsidRPr="00C16EDF" w:rsidRDefault="00A43F0C" w:rsidP="00C16EDF">
      <w:pPr>
        <w:pStyle w:val="a3"/>
        <w:rPr>
          <w:color w:val="000000"/>
        </w:rPr>
      </w:pPr>
    </w:p>
    <w:p w:rsidR="00685281" w:rsidRPr="00C16EDF" w:rsidRDefault="00685281" w:rsidP="00C16EDF">
      <w:pPr>
        <w:pStyle w:val="c9"/>
        <w:shd w:val="clear" w:color="auto" w:fill="FFFFFF"/>
        <w:spacing w:before="0" w:beforeAutospacing="0" w:after="0" w:afterAutospacing="0"/>
        <w:ind w:right="-12" w:firstLine="360"/>
        <w:jc w:val="center"/>
        <w:rPr>
          <w:rStyle w:val="c15"/>
          <w:bCs/>
          <w:color w:val="000000"/>
        </w:rPr>
      </w:pPr>
      <w:r w:rsidRPr="00C16EDF">
        <w:rPr>
          <w:rStyle w:val="c15"/>
          <w:b/>
          <w:bCs/>
          <w:color w:val="000000"/>
        </w:rPr>
        <w:lastRenderedPageBreak/>
        <w:t>Сод</w:t>
      </w:r>
      <w:r w:rsidR="00C841B6" w:rsidRPr="00C16EDF">
        <w:rPr>
          <w:rStyle w:val="c15"/>
          <w:b/>
          <w:bCs/>
          <w:color w:val="000000"/>
        </w:rPr>
        <w:t>ержание учебного предмета</w:t>
      </w:r>
    </w:p>
    <w:p w:rsidR="00685281" w:rsidRPr="00C16EDF" w:rsidRDefault="00685281" w:rsidP="00C16EDF">
      <w:pPr>
        <w:pStyle w:val="c9"/>
        <w:shd w:val="clear" w:color="auto" w:fill="FFFFFF"/>
        <w:spacing w:before="0" w:beforeAutospacing="0" w:after="0" w:afterAutospacing="0"/>
        <w:ind w:right="-12" w:firstLine="360"/>
        <w:jc w:val="both"/>
      </w:pPr>
    </w:p>
    <w:p w:rsidR="00685281" w:rsidRPr="00C16EDF" w:rsidRDefault="00E61963" w:rsidP="00C16EDF">
      <w:pPr>
        <w:pStyle w:val="c26"/>
        <w:shd w:val="clear" w:color="auto" w:fill="FFFFFF"/>
        <w:spacing w:before="0" w:beforeAutospacing="0" w:after="0" w:afterAutospacing="0"/>
        <w:ind w:right="-12"/>
        <w:jc w:val="both"/>
        <w:rPr>
          <w:color w:val="000000"/>
        </w:rPr>
      </w:pPr>
      <w:r w:rsidRPr="00C16EDF">
        <w:rPr>
          <w:rStyle w:val="c0"/>
          <w:b/>
          <w:color w:val="000000"/>
        </w:rPr>
        <w:t>Р</w:t>
      </w:r>
      <w:r w:rsidR="00CE5A15" w:rsidRPr="00C16EDF">
        <w:rPr>
          <w:rStyle w:val="c0"/>
          <w:b/>
          <w:color w:val="000000"/>
        </w:rPr>
        <w:t>аздел</w:t>
      </w:r>
      <w:r w:rsidRPr="00C16EDF">
        <w:rPr>
          <w:rStyle w:val="c0"/>
          <w:b/>
          <w:color w:val="000000"/>
        </w:rPr>
        <w:t xml:space="preserve"> 1.</w:t>
      </w:r>
      <w:r w:rsidR="00685281" w:rsidRPr="00C16EDF">
        <w:rPr>
          <w:rStyle w:val="apple-converted-space"/>
          <w:color w:val="000000"/>
        </w:rPr>
        <w:t> </w:t>
      </w:r>
      <w:r w:rsidR="00685281" w:rsidRPr="00C16EDF">
        <w:rPr>
          <w:rStyle w:val="c15"/>
          <w:b/>
          <w:bCs/>
          <w:i/>
          <w:iCs/>
          <w:color w:val="000000"/>
        </w:rPr>
        <w:t>«Россия - Родина моя»</w:t>
      </w:r>
      <w:r w:rsidR="00CE5A15" w:rsidRPr="00C16EDF">
        <w:rPr>
          <w:rStyle w:val="c15"/>
          <w:b/>
          <w:bCs/>
          <w:i/>
          <w:iCs/>
          <w:color w:val="000000"/>
        </w:rPr>
        <w:t>.</w:t>
      </w:r>
      <w:r w:rsidR="00CE5A15" w:rsidRPr="00C16EDF">
        <w:rPr>
          <w:rStyle w:val="c0"/>
          <w:color w:val="000000"/>
        </w:rPr>
        <w:t> У</w:t>
      </w:r>
      <w:r w:rsidR="00685281" w:rsidRPr="00C16EDF">
        <w:rPr>
          <w:rStyle w:val="c0"/>
          <w:color w:val="000000"/>
        </w:rPr>
        <w:t>чащиеся знакомятся с музыкой русских композиторов, воспевающих родную природу («Рассвет на Москве-реке» М. Мусоргского), песнями о родном крае, Гимном России. Воспитание патриотизма авторы УМК считают одним из важных гуманистических качеств личности. Поэтому и введение ребенка в мир музыкальной культуры начинается на уроках музыки с</w:t>
      </w:r>
      <w:r w:rsidR="00685281" w:rsidRPr="00C16EDF">
        <w:rPr>
          <w:rStyle w:val="apple-converted-space"/>
          <w:color w:val="000000"/>
        </w:rPr>
        <w:t> </w:t>
      </w:r>
      <w:r w:rsidR="00685281" w:rsidRPr="00C16EDF">
        <w:rPr>
          <w:rStyle w:val="c0"/>
          <w:i/>
          <w:iCs/>
          <w:color w:val="000000"/>
        </w:rPr>
        <w:t>русской музыки.</w:t>
      </w:r>
    </w:p>
    <w:p w:rsidR="00685281" w:rsidRPr="00C16EDF" w:rsidRDefault="00E61963" w:rsidP="00C16EDF">
      <w:pPr>
        <w:pStyle w:val="c39"/>
        <w:shd w:val="clear" w:color="auto" w:fill="FFFFFF"/>
        <w:spacing w:before="0" w:beforeAutospacing="0" w:after="0" w:afterAutospacing="0"/>
        <w:ind w:right="-12" w:firstLine="360"/>
        <w:jc w:val="both"/>
        <w:rPr>
          <w:color w:val="000000"/>
        </w:rPr>
      </w:pPr>
      <w:r w:rsidRPr="00C16EDF">
        <w:rPr>
          <w:rStyle w:val="c0"/>
          <w:b/>
          <w:color w:val="000000"/>
        </w:rPr>
        <w:t>Р</w:t>
      </w:r>
      <w:r w:rsidR="00CE5A15" w:rsidRPr="00C16EDF">
        <w:rPr>
          <w:rStyle w:val="c0"/>
          <w:b/>
          <w:color w:val="000000"/>
        </w:rPr>
        <w:t>аздел</w:t>
      </w:r>
      <w:r w:rsidRPr="00C16EDF">
        <w:rPr>
          <w:rStyle w:val="c0"/>
          <w:b/>
          <w:color w:val="000000"/>
        </w:rPr>
        <w:t xml:space="preserve"> 2.</w:t>
      </w:r>
      <w:r w:rsidR="00CE5A15" w:rsidRPr="00C16EDF">
        <w:rPr>
          <w:rStyle w:val="apple-converted-space"/>
          <w:color w:val="000000"/>
        </w:rPr>
        <w:t> </w:t>
      </w:r>
      <w:r w:rsidR="00685281" w:rsidRPr="00C16EDF">
        <w:rPr>
          <w:rStyle w:val="c15"/>
          <w:b/>
          <w:bCs/>
          <w:i/>
          <w:iCs/>
          <w:color w:val="000000"/>
        </w:rPr>
        <w:t>«День, полный событий»</w:t>
      </w:r>
      <w:r w:rsidR="00CE5A15" w:rsidRPr="00C16EDF">
        <w:rPr>
          <w:rStyle w:val="c15"/>
          <w:b/>
          <w:bCs/>
          <w:i/>
          <w:iCs/>
          <w:color w:val="000000"/>
        </w:rPr>
        <w:t>.</w:t>
      </w:r>
      <w:r w:rsidR="00685281" w:rsidRPr="00C16EDF">
        <w:rPr>
          <w:rStyle w:val="c0"/>
          <w:i/>
          <w:iCs/>
          <w:color w:val="000000"/>
        </w:rPr>
        <w:t> </w:t>
      </w:r>
      <w:r w:rsidR="00CE5A15" w:rsidRPr="00C16EDF">
        <w:rPr>
          <w:rStyle w:val="c0"/>
          <w:color w:val="000000"/>
        </w:rPr>
        <w:t>В</w:t>
      </w:r>
      <w:r w:rsidR="00685281" w:rsidRPr="00C16EDF">
        <w:rPr>
          <w:rStyle w:val="c0"/>
          <w:color w:val="000000"/>
        </w:rPr>
        <w:t>тороклассники проживают день с утра до вечера вместе с детскими образами из сборников фортепианных пьес «Детский альбом» П. Чайковского» и «Детская музыка» С. Прокофьева.  Различные жанровые сферы музыки этих композиторов позволяют  включать детей в разнообразные виды музыкальной деятельности, способствуя тем самым накоплению интонационно-образного словаря на доступном их сознанию музыкальном материале.</w:t>
      </w:r>
    </w:p>
    <w:p w:rsidR="00685281" w:rsidRPr="00C16EDF" w:rsidRDefault="00E61963" w:rsidP="00C16EDF">
      <w:pPr>
        <w:pStyle w:val="c39"/>
        <w:shd w:val="clear" w:color="auto" w:fill="FFFFFF"/>
        <w:spacing w:before="0" w:beforeAutospacing="0" w:after="0" w:afterAutospacing="0"/>
        <w:ind w:right="-12" w:firstLine="360"/>
        <w:jc w:val="both"/>
        <w:rPr>
          <w:color w:val="000000"/>
        </w:rPr>
      </w:pPr>
      <w:r w:rsidRPr="00C16EDF">
        <w:rPr>
          <w:rStyle w:val="c0"/>
          <w:b/>
          <w:color w:val="000000"/>
        </w:rPr>
        <w:t>Р</w:t>
      </w:r>
      <w:r w:rsidR="00685281" w:rsidRPr="00C16EDF">
        <w:rPr>
          <w:rStyle w:val="c0"/>
          <w:b/>
          <w:color w:val="000000"/>
        </w:rPr>
        <w:t>аздел</w:t>
      </w:r>
      <w:r w:rsidRPr="00C16EDF">
        <w:rPr>
          <w:rStyle w:val="c0"/>
          <w:b/>
          <w:color w:val="000000"/>
        </w:rPr>
        <w:t xml:space="preserve"> 3.</w:t>
      </w:r>
      <w:r w:rsidR="00685281" w:rsidRPr="00C16EDF">
        <w:rPr>
          <w:rStyle w:val="apple-converted-space"/>
          <w:b/>
          <w:color w:val="000000"/>
        </w:rPr>
        <w:t> </w:t>
      </w:r>
      <w:r w:rsidR="00685281" w:rsidRPr="00C16EDF">
        <w:rPr>
          <w:rStyle w:val="c15"/>
          <w:b/>
          <w:bCs/>
          <w:i/>
          <w:iCs/>
          <w:color w:val="000000"/>
        </w:rPr>
        <w:t>«О России петь - что стремиться в храм»</w:t>
      </w:r>
      <w:r w:rsidR="00CE5A15" w:rsidRPr="00C16EDF">
        <w:rPr>
          <w:rStyle w:val="c15"/>
          <w:b/>
          <w:bCs/>
          <w:i/>
          <w:iCs/>
          <w:color w:val="000000"/>
        </w:rPr>
        <w:t>.</w:t>
      </w:r>
      <w:r w:rsidR="00CE5A15" w:rsidRPr="00C16EDF">
        <w:rPr>
          <w:rStyle w:val="c0"/>
          <w:color w:val="000000"/>
        </w:rPr>
        <w:t> Р</w:t>
      </w:r>
      <w:r w:rsidR="00685281" w:rsidRPr="00C16EDF">
        <w:rPr>
          <w:rStyle w:val="c0"/>
          <w:color w:val="000000"/>
        </w:rPr>
        <w:t>ешает задачу бережного прикосновения детей к сокровищам музыки религиозной традиции - колокольными звонами, народными песнопениями, знакомит их со святыми земли Русской - Александром Невским, Сергием Радонежским,  дает возможность узнать о «музыкальном оформлении» такого праздника русской Православной церкви  как Рождество Христово. Заметим, что изучение духовной музыки в начальной школе осуществляется в опоре на музыкальный фольклор и классическую музыку.</w:t>
      </w:r>
    </w:p>
    <w:p w:rsidR="00685281" w:rsidRPr="00C16EDF" w:rsidRDefault="00E61963" w:rsidP="00C16EDF">
      <w:pPr>
        <w:pStyle w:val="c21"/>
        <w:shd w:val="clear" w:color="auto" w:fill="FFFFFF"/>
        <w:spacing w:before="0" w:beforeAutospacing="0" w:after="0" w:afterAutospacing="0"/>
        <w:ind w:right="-12" w:firstLine="360"/>
        <w:jc w:val="both"/>
        <w:rPr>
          <w:color w:val="000000"/>
        </w:rPr>
      </w:pPr>
      <w:r w:rsidRPr="00C16EDF">
        <w:rPr>
          <w:rStyle w:val="c0"/>
          <w:b/>
          <w:color w:val="000000"/>
        </w:rPr>
        <w:t>Р</w:t>
      </w:r>
      <w:r w:rsidR="00CE5A15" w:rsidRPr="00C16EDF">
        <w:rPr>
          <w:rStyle w:val="c0"/>
          <w:b/>
          <w:color w:val="000000"/>
        </w:rPr>
        <w:t>аздел</w:t>
      </w:r>
      <w:r w:rsidRPr="00C16EDF">
        <w:rPr>
          <w:rStyle w:val="c0"/>
          <w:b/>
          <w:color w:val="000000"/>
        </w:rPr>
        <w:t xml:space="preserve"> 4.</w:t>
      </w:r>
      <w:r w:rsidR="00685281" w:rsidRPr="00C16EDF">
        <w:rPr>
          <w:rStyle w:val="apple-converted-space"/>
          <w:i/>
          <w:iCs/>
          <w:color w:val="000000"/>
        </w:rPr>
        <w:t> </w:t>
      </w:r>
      <w:r w:rsidR="00685281" w:rsidRPr="00C16EDF">
        <w:rPr>
          <w:rStyle w:val="c15"/>
          <w:b/>
          <w:bCs/>
          <w:i/>
          <w:iCs/>
          <w:color w:val="000000"/>
        </w:rPr>
        <w:t>«Гори, гори ясно, чтобы не погасло!»</w:t>
      </w:r>
      <w:proofErr w:type="gramStart"/>
      <w:r w:rsidR="00CE5A15" w:rsidRPr="00C16EDF">
        <w:rPr>
          <w:rStyle w:val="c15"/>
          <w:b/>
          <w:bCs/>
          <w:i/>
          <w:iCs/>
          <w:color w:val="000000"/>
        </w:rPr>
        <w:t>.</w:t>
      </w:r>
      <w:r w:rsidR="00CE5A15" w:rsidRPr="00C16EDF">
        <w:rPr>
          <w:rStyle w:val="c0"/>
          <w:color w:val="000000"/>
        </w:rPr>
        <w:t>Ф</w:t>
      </w:r>
      <w:proofErr w:type="gramEnd"/>
      <w:r w:rsidR="00CE5A15" w:rsidRPr="00C16EDF">
        <w:rPr>
          <w:rStyle w:val="c0"/>
          <w:color w:val="000000"/>
        </w:rPr>
        <w:t>ольклорный раздел</w:t>
      </w:r>
      <w:r w:rsidR="00CE5A15" w:rsidRPr="00C16EDF">
        <w:rPr>
          <w:rStyle w:val="apple-converted-space"/>
          <w:color w:val="000000"/>
        </w:rPr>
        <w:t> </w:t>
      </w:r>
      <w:r w:rsidR="00685281" w:rsidRPr="00C16EDF">
        <w:rPr>
          <w:rStyle w:val="c0"/>
          <w:color w:val="000000"/>
        </w:rPr>
        <w:t> раскрывает перед детьми многообразный мир народных песен, танцев, игр,  народных праздников – проводы зимы (Масленица), встреча весны. Здесь предлагается ребятам «разыгрывать» народные песни, узнавать голоса народных инструментов, участвовать в исполнении инструментальных наигрышей, сочинять несложные песенки.</w:t>
      </w:r>
    </w:p>
    <w:p w:rsidR="00685281" w:rsidRPr="00C16EDF" w:rsidRDefault="00E61963" w:rsidP="00C16EDF">
      <w:pPr>
        <w:pStyle w:val="c21"/>
        <w:shd w:val="clear" w:color="auto" w:fill="FFFFFF"/>
        <w:spacing w:before="0" w:beforeAutospacing="0" w:after="0" w:afterAutospacing="0"/>
        <w:ind w:right="-12" w:firstLine="360"/>
        <w:jc w:val="both"/>
        <w:rPr>
          <w:color w:val="000000"/>
        </w:rPr>
      </w:pPr>
      <w:r w:rsidRPr="00C16EDF">
        <w:rPr>
          <w:rStyle w:val="c0"/>
          <w:b/>
          <w:color w:val="000000"/>
        </w:rPr>
        <w:t>Р</w:t>
      </w:r>
      <w:r w:rsidR="00CE5A15" w:rsidRPr="00C16EDF">
        <w:rPr>
          <w:rStyle w:val="c0"/>
          <w:b/>
          <w:color w:val="000000"/>
        </w:rPr>
        <w:t>аздел</w:t>
      </w:r>
      <w:r w:rsidRPr="00C16EDF">
        <w:rPr>
          <w:rStyle w:val="c0"/>
          <w:b/>
          <w:color w:val="000000"/>
        </w:rPr>
        <w:t xml:space="preserve"> 5.</w:t>
      </w:r>
      <w:r w:rsidR="00685281" w:rsidRPr="00C16EDF">
        <w:rPr>
          <w:rStyle w:val="c15"/>
          <w:b/>
          <w:bCs/>
          <w:i/>
          <w:iCs/>
          <w:color w:val="000000"/>
        </w:rPr>
        <w:t>«В музыкальном театре»</w:t>
      </w:r>
      <w:r w:rsidR="00CE5A15" w:rsidRPr="00C16EDF">
        <w:rPr>
          <w:rStyle w:val="c15"/>
          <w:b/>
          <w:bCs/>
          <w:i/>
          <w:iCs/>
          <w:color w:val="000000"/>
        </w:rPr>
        <w:t>.</w:t>
      </w:r>
      <w:r w:rsidR="00CE5A15" w:rsidRPr="00C16EDF">
        <w:rPr>
          <w:rStyle w:val="c0"/>
          <w:color w:val="000000"/>
        </w:rPr>
        <w:t> Ш</w:t>
      </w:r>
      <w:r w:rsidR="00685281" w:rsidRPr="00C16EDF">
        <w:rPr>
          <w:rStyle w:val="c0"/>
          <w:color w:val="000000"/>
        </w:rPr>
        <w:t>кольники побывают вместе с персонажами детской оперы-сказки - «Волк и семеро козлят» М. Коваля, и оперы М. Глинки на пушкинский сюжет «Руслан и Людмила»  балета «Золушка» С. Прокофьева.</w:t>
      </w:r>
    </w:p>
    <w:p w:rsidR="00685281" w:rsidRPr="00C16EDF" w:rsidRDefault="00E61963" w:rsidP="00C16EDF">
      <w:pPr>
        <w:pStyle w:val="c21"/>
        <w:shd w:val="clear" w:color="auto" w:fill="FFFFFF"/>
        <w:spacing w:before="0" w:beforeAutospacing="0" w:after="0" w:afterAutospacing="0"/>
        <w:ind w:right="-12" w:firstLine="360"/>
        <w:jc w:val="both"/>
        <w:rPr>
          <w:color w:val="000000"/>
        </w:rPr>
      </w:pPr>
      <w:r w:rsidRPr="00C16EDF">
        <w:rPr>
          <w:rStyle w:val="c0"/>
          <w:b/>
          <w:color w:val="000000"/>
        </w:rPr>
        <w:t>Р</w:t>
      </w:r>
      <w:r w:rsidR="00CE5A15" w:rsidRPr="00C16EDF">
        <w:rPr>
          <w:rStyle w:val="c0"/>
          <w:b/>
          <w:color w:val="000000"/>
        </w:rPr>
        <w:t>аздел</w:t>
      </w:r>
      <w:r w:rsidRPr="00C16EDF">
        <w:rPr>
          <w:rStyle w:val="c0"/>
          <w:b/>
          <w:color w:val="000000"/>
        </w:rPr>
        <w:t xml:space="preserve"> 6.</w:t>
      </w:r>
      <w:r w:rsidR="00685281" w:rsidRPr="00C16EDF">
        <w:rPr>
          <w:rStyle w:val="apple-converted-space"/>
          <w:color w:val="000000"/>
        </w:rPr>
        <w:t> </w:t>
      </w:r>
      <w:r w:rsidR="00685281" w:rsidRPr="00C16EDF">
        <w:rPr>
          <w:rStyle w:val="c15"/>
          <w:b/>
          <w:bCs/>
          <w:i/>
          <w:iCs/>
          <w:color w:val="000000"/>
        </w:rPr>
        <w:t>«В концертном зале»</w:t>
      </w:r>
      <w:proofErr w:type="gramStart"/>
      <w:r w:rsidR="00685281" w:rsidRPr="00C16EDF">
        <w:rPr>
          <w:rStyle w:val="c0"/>
          <w:color w:val="000000"/>
        </w:rPr>
        <w:t> </w:t>
      </w:r>
      <w:r w:rsidR="00CE5A15" w:rsidRPr="00C16EDF">
        <w:rPr>
          <w:rStyle w:val="c0"/>
          <w:color w:val="000000"/>
        </w:rPr>
        <w:t>.</w:t>
      </w:r>
      <w:proofErr w:type="gramEnd"/>
      <w:r w:rsidR="00CE5A15" w:rsidRPr="00C16EDF">
        <w:rPr>
          <w:rStyle w:val="c0"/>
          <w:color w:val="000000"/>
        </w:rPr>
        <w:t xml:space="preserve"> П</w:t>
      </w:r>
      <w:r w:rsidR="00685281" w:rsidRPr="00C16EDF">
        <w:rPr>
          <w:rStyle w:val="c0"/>
          <w:color w:val="000000"/>
        </w:rPr>
        <w:t>редполагает «посещение» детьми концертов камерной и симфонической музыки - симфоническая сказка «Петя и волк» С. Прокофьева, фортепианная сюита  «Картинки с выставки» М. Мусоргского, «Симфония № 40» В.-А. Моцарта и др.</w:t>
      </w:r>
    </w:p>
    <w:p w:rsidR="00685281" w:rsidRPr="00C16EDF" w:rsidRDefault="00E61963" w:rsidP="00C16EDF">
      <w:pPr>
        <w:pStyle w:val="c21"/>
        <w:shd w:val="clear" w:color="auto" w:fill="FFFFFF"/>
        <w:spacing w:before="0" w:beforeAutospacing="0" w:after="0" w:afterAutospacing="0"/>
        <w:ind w:right="-12" w:firstLine="360"/>
        <w:jc w:val="both"/>
        <w:rPr>
          <w:rStyle w:val="c0"/>
        </w:rPr>
      </w:pPr>
      <w:r w:rsidRPr="00C16EDF">
        <w:rPr>
          <w:rStyle w:val="c0"/>
          <w:b/>
          <w:color w:val="000000"/>
        </w:rPr>
        <w:t>Р</w:t>
      </w:r>
      <w:r w:rsidR="00CE5A15" w:rsidRPr="00C16EDF">
        <w:rPr>
          <w:rStyle w:val="c0"/>
          <w:b/>
          <w:color w:val="000000"/>
        </w:rPr>
        <w:t>аздел</w:t>
      </w:r>
      <w:r w:rsidRPr="00C16EDF">
        <w:rPr>
          <w:rStyle w:val="c0"/>
          <w:b/>
          <w:color w:val="000000"/>
        </w:rPr>
        <w:t xml:space="preserve"> 7.</w:t>
      </w:r>
      <w:r w:rsidR="00685281" w:rsidRPr="00C16EDF">
        <w:rPr>
          <w:rStyle w:val="c15"/>
          <w:b/>
          <w:bCs/>
          <w:i/>
          <w:iCs/>
          <w:color w:val="000000"/>
        </w:rPr>
        <w:t>«Чтоб музыкантом быть, так</w:t>
      </w:r>
      <w:r w:rsidR="00685281" w:rsidRPr="00C16EDF">
        <w:rPr>
          <w:rStyle w:val="c15"/>
          <w:b/>
          <w:bCs/>
          <w:color w:val="000000"/>
        </w:rPr>
        <w:t> </w:t>
      </w:r>
      <w:r w:rsidR="00CE5A15" w:rsidRPr="00C16EDF">
        <w:rPr>
          <w:rStyle w:val="c15"/>
          <w:b/>
          <w:bCs/>
          <w:i/>
          <w:iCs/>
          <w:color w:val="000000"/>
        </w:rPr>
        <w:t>надобно уменье.</w:t>
      </w:r>
      <w:r w:rsidR="00CE5A15" w:rsidRPr="00C16EDF">
        <w:rPr>
          <w:rStyle w:val="c0"/>
          <w:color w:val="000000"/>
        </w:rPr>
        <w:t> Ш</w:t>
      </w:r>
      <w:r w:rsidR="00685281" w:rsidRPr="00C16EDF">
        <w:rPr>
          <w:rStyle w:val="c0"/>
          <w:color w:val="000000"/>
        </w:rPr>
        <w:t xml:space="preserve">кольники войдут в творческие мастерские композиторов и исполнителей, прикоснуться к тайнам создания и интерпретации сочинений разных времен и стилей, а также расширят свой </w:t>
      </w:r>
      <w:proofErr w:type="spellStart"/>
      <w:r w:rsidR="00685281" w:rsidRPr="00C16EDF">
        <w:rPr>
          <w:rStyle w:val="c0"/>
          <w:color w:val="000000"/>
        </w:rPr>
        <w:t>слушательский</w:t>
      </w:r>
      <w:proofErr w:type="spellEnd"/>
      <w:r w:rsidR="00685281" w:rsidRPr="00C16EDF">
        <w:rPr>
          <w:rStyle w:val="c0"/>
          <w:color w:val="000000"/>
        </w:rPr>
        <w:t xml:space="preserve">, исполнительский и «композиторский» опыт. В этом разделе продолжаются их встречи с музыкой  различных композиторов прошлого и настоящего времени - И.-С. Бах, В.-А. Моцарт, М. Глинка, П. Чайковский, Г. Свиридов, Д. </w:t>
      </w:r>
      <w:proofErr w:type="spellStart"/>
      <w:r w:rsidR="00685281" w:rsidRPr="00C16EDF">
        <w:rPr>
          <w:rStyle w:val="c0"/>
          <w:color w:val="000000"/>
        </w:rPr>
        <w:t>Кабалевский</w:t>
      </w:r>
      <w:proofErr w:type="spellEnd"/>
      <w:r w:rsidR="00685281" w:rsidRPr="00C16EDF">
        <w:rPr>
          <w:rStyle w:val="c0"/>
          <w:color w:val="000000"/>
        </w:rPr>
        <w:t>.</w:t>
      </w:r>
    </w:p>
    <w:p w:rsidR="00C841B6" w:rsidRPr="00C16EDF" w:rsidRDefault="00C841B6" w:rsidP="00C16EDF">
      <w:pPr>
        <w:pStyle w:val="c21"/>
        <w:shd w:val="clear" w:color="auto" w:fill="FFFFFF"/>
        <w:spacing w:before="0" w:beforeAutospacing="0" w:after="0" w:afterAutospacing="0"/>
        <w:ind w:right="-12" w:firstLine="360"/>
        <w:jc w:val="both"/>
        <w:rPr>
          <w:rStyle w:val="c0"/>
          <w:color w:val="000000"/>
        </w:rPr>
      </w:pPr>
    </w:p>
    <w:p w:rsidR="008C75D3" w:rsidRPr="00C16EDF" w:rsidRDefault="008C75D3" w:rsidP="00C16EDF">
      <w:pPr>
        <w:pStyle w:val="c21"/>
        <w:shd w:val="clear" w:color="auto" w:fill="FFFFFF"/>
        <w:spacing w:before="0" w:beforeAutospacing="0" w:after="0" w:afterAutospacing="0"/>
        <w:ind w:right="-12" w:firstLine="360"/>
        <w:jc w:val="both"/>
        <w:rPr>
          <w:rStyle w:val="c0"/>
          <w:color w:val="000000"/>
        </w:rPr>
      </w:pPr>
    </w:p>
    <w:p w:rsidR="008C75D3" w:rsidRPr="00C16EDF" w:rsidRDefault="008C75D3" w:rsidP="00C16EDF">
      <w:pPr>
        <w:pStyle w:val="c21"/>
        <w:shd w:val="clear" w:color="auto" w:fill="FFFFFF"/>
        <w:spacing w:before="0" w:beforeAutospacing="0" w:after="0" w:afterAutospacing="0"/>
        <w:ind w:right="-12" w:firstLine="360"/>
        <w:jc w:val="both"/>
        <w:rPr>
          <w:rStyle w:val="c0"/>
          <w:color w:val="000000"/>
        </w:rPr>
      </w:pPr>
    </w:p>
    <w:p w:rsidR="008C75D3" w:rsidRPr="00C16EDF" w:rsidRDefault="008C75D3" w:rsidP="00C16EDF">
      <w:pPr>
        <w:pStyle w:val="c21"/>
        <w:shd w:val="clear" w:color="auto" w:fill="FFFFFF"/>
        <w:spacing w:before="0" w:beforeAutospacing="0" w:after="0" w:afterAutospacing="0"/>
        <w:ind w:right="-12" w:firstLine="360"/>
        <w:jc w:val="both"/>
        <w:rPr>
          <w:rStyle w:val="c0"/>
          <w:color w:val="000000"/>
        </w:rPr>
      </w:pPr>
    </w:p>
    <w:p w:rsidR="008C75D3" w:rsidRPr="00C16EDF" w:rsidRDefault="008C75D3" w:rsidP="00C16EDF">
      <w:pPr>
        <w:pStyle w:val="c21"/>
        <w:shd w:val="clear" w:color="auto" w:fill="FFFFFF"/>
        <w:spacing w:before="0" w:beforeAutospacing="0" w:after="0" w:afterAutospacing="0"/>
        <w:ind w:right="-12" w:firstLine="360"/>
        <w:jc w:val="both"/>
        <w:rPr>
          <w:rStyle w:val="c0"/>
          <w:color w:val="000000"/>
        </w:rPr>
      </w:pPr>
    </w:p>
    <w:p w:rsidR="008C75D3" w:rsidRPr="00C16EDF" w:rsidRDefault="008C75D3" w:rsidP="00C16EDF">
      <w:pPr>
        <w:pStyle w:val="c21"/>
        <w:shd w:val="clear" w:color="auto" w:fill="FFFFFF"/>
        <w:spacing w:before="0" w:beforeAutospacing="0" w:after="0" w:afterAutospacing="0"/>
        <w:ind w:right="-12" w:firstLine="360"/>
        <w:jc w:val="both"/>
        <w:rPr>
          <w:rStyle w:val="c0"/>
          <w:color w:val="000000"/>
        </w:rPr>
      </w:pPr>
    </w:p>
    <w:p w:rsidR="008C75D3" w:rsidRPr="00C16EDF" w:rsidRDefault="008C75D3" w:rsidP="00C16EDF">
      <w:pPr>
        <w:pStyle w:val="c21"/>
        <w:shd w:val="clear" w:color="auto" w:fill="FFFFFF"/>
        <w:spacing w:before="0" w:beforeAutospacing="0" w:after="0" w:afterAutospacing="0"/>
        <w:ind w:right="-12" w:firstLine="360"/>
        <w:jc w:val="both"/>
        <w:rPr>
          <w:rStyle w:val="c0"/>
          <w:color w:val="000000"/>
        </w:rPr>
      </w:pPr>
    </w:p>
    <w:p w:rsidR="008C75D3" w:rsidRDefault="008C75D3" w:rsidP="00C16EDF">
      <w:pPr>
        <w:pStyle w:val="c21"/>
        <w:shd w:val="clear" w:color="auto" w:fill="FFFFFF"/>
        <w:spacing w:before="0" w:beforeAutospacing="0" w:after="0" w:afterAutospacing="0"/>
        <w:ind w:right="-12" w:firstLine="360"/>
        <w:jc w:val="both"/>
        <w:rPr>
          <w:rStyle w:val="c0"/>
          <w:color w:val="000000"/>
        </w:rPr>
      </w:pPr>
      <w:r w:rsidRPr="00C16EDF">
        <w:rPr>
          <w:rStyle w:val="c0"/>
          <w:color w:val="000000"/>
        </w:rPr>
        <w:t xml:space="preserve"> </w:t>
      </w:r>
    </w:p>
    <w:p w:rsidR="00C16EDF" w:rsidRDefault="00C16EDF" w:rsidP="00C16EDF">
      <w:pPr>
        <w:pStyle w:val="c21"/>
        <w:shd w:val="clear" w:color="auto" w:fill="FFFFFF"/>
        <w:spacing w:before="0" w:beforeAutospacing="0" w:after="0" w:afterAutospacing="0"/>
        <w:ind w:right="-12" w:firstLine="360"/>
        <w:jc w:val="both"/>
        <w:rPr>
          <w:rStyle w:val="c0"/>
          <w:color w:val="000000"/>
        </w:rPr>
      </w:pPr>
    </w:p>
    <w:p w:rsidR="00C16EDF" w:rsidRDefault="00C16EDF" w:rsidP="00C16EDF">
      <w:pPr>
        <w:pStyle w:val="c21"/>
        <w:shd w:val="clear" w:color="auto" w:fill="FFFFFF"/>
        <w:spacing w:before="0" w:beforeAutospacing="0" w:after="0" w:afterAutospacing="0"/>
        <w:ind w:right="-12" w:firstLine="360"/>
        <w:jc w:val="both"/>
        <w:rPr>
          <w:rStyle w:val="c0"/>
          <w:color w:val="000000"/>
        </w:rPr>
      </w:pPr>
    </w:p>
    <w:p w:rsidR="00C16EDF" w:rsidRPr="00C16EDF" w:rsidRDefault="00C16EDF" w:rsidP="00C16EDF">
      <w:pPr>
        <w:pStyle w:val="c21"/>
        <w:shd w:val="clear" w:color="auto" w:fill="FFFFFF"/>
        <w:spacing w:before="0" w:beforeAutospacing="0" w:after="0" w:afterAutospacing="0"/>
        <w:ind w:right="-12" w:firstLine="360"/>
        <w:jc w:val="both"/>
        <w:rPr>
          <w:rStyle w:val="c0"/>
          <w:color w:val="000000"/>
        </w:rPr>
      </w:pPr>
    </w:p>
    <w:p w:rsidR="00685281" w:rsidRPr="00C16EDF" w:rsidRDefault="00C16EDF" w:rsidP="00C16ED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680"/>
        <w:jc w:val="center"/>
        <w:rPr>
          <w:rFonts w:ascii="Times New Roman" w:eastAsia="Verdana" w:hAnsi="Times New Roman" w:cs="Times New Roman"/>
          <w:b/>
          <w:sz w:val="24"/>
          <w:szCs w:val="24"/>
        </w:rPr>
      </w:pPr>
      <w:r>
        <w:rPr>
          <w:rFonts w:ascii="Times New Roman" w:eastAsia="Verdana" w:hAnsi="Times New Roman" w:cs="Times New Roman"/>
          <w:b/>
          <w:sz w:val="24"/>
          <w:szCs w:val="24"/>
        </w:rPr>
        <w:t>Тематическое планирование</w:t>
      </w:r>
    </w:p>
    <w:p w:rsidR="00C841B6" w:rsidRPr="00C16EDF" w:rsidRDefault="00C841B6" w:rsidP="00C16ED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68" w:type="pct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901"/>
        <w:gridCol w:w="4022"/>
        <w:gridCol w:w="2388"/>
        <w:gridCol w:w="3144"/>
        <w:gridCol w:w="3329"/>
      </w:tblGrid>
      <w:tr w:rsidR="00C841B6" w:rsidRPr="00C16EDF" w:rsidTr="00981FAF">
        <w:tc>
          <w:tcPr>
            <w:tcW w:w="12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1B6" w:rsidRPr="00C16EDF" w:rsidRDefault="00C841B6" w:rsidP="00C16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6E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6E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6E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1B6" w:rsidRPr="00C16EDF" w:rsidRDefault="00C841B6" w:rsidP="00C16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sz w:val="24"/>
                <w:szCs w:val="24"/>
              </w:rPr>
              <w:t>Тема раздела</w:t>
            </w:r>
          </w:p>
        </w:tc>
        <w:tc>
          <w:tcPr>
            <w:tcW w:w="15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1B6" w:rsidRPr="00C16EDF" w:rsidRDefault="00C841B6" w:rsidP="00C16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841B6" w:rsidRPr="00C16EDF" w:rsidRDefault="00C841B6" w:rsidP="00C16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41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1B6" w:rsidRPr="00C16EDF" w:rsidRDefault="00C841B6" w:rsidP="00C16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C841B6" w:rsidRPr="00C16EDF" w:rsidTr="00981FAF">
        <w:tc>
          <w:tcPr>
            <w:tcW w:w="122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1B6" w:rsidRPr="00C16EDF" w:rsidRDefault="00C841B6" w:rsidP="00C16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1B6" w:rsidRPr="00C16EDF" w:rsidRDefault="00C841B6" w:rsidP="00C16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41B6" w:rsidRPr="00C16EDF" w:rsidRDefault="00C841B6" w:rsidP="00C16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1B6" w:rsidRPr="00C16EDF" w:rsidRDefault="00C841B6" w:rsidP="00C16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sz w:val="24"/>
                <w:szCs w:val="24"/>
              </w:rPr>
              <w:t>Лабораторные, практические работы</w:t>
            </w:r>
          </w:p>
          <w:p w:rsidR="00C841B6" w:rsidRPr="00C16EDF" w:rsidRDefault="00C841B6" w:rsidP="00C16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sz w:val="24"/>
                <w:szCs w:val="24"/>
              </w:rPr>
              <w:t xml:space="preserve"> (тема)</w:t>
            </w:r>
          </w:p>
          <w:p w:rsidR="00C841B6" w:rsidRPr="00C16EDF" w:rsidRDefault="00C841B6" w:rsidP="00C16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1B6" w:rsidRPr="00C16EDF" w:rsidRDefault="00C841B6" w:rsidP="00C16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sz w:val="24"/>
                <w:szCs w:val="24"/>
              </w:rPr>
              <w:t>Контрольные и диагностические работы (тема)</w:t>
            </w:r>
          </w:p>
        </w:tc>
      </w:tr>
      <w:tr w:rsidR="00981FAF" w:rsidRPr="00C16EDF" w:rsidTr="00981FAF"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eastAsia="Verdan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</w:rPr>
              <w:t>Россия – Родина моя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FAF" w:rsidRPr="00C16EDF" w:rsidTr="00981FAF"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eastAsia="Verdana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</w:rPr>
              <w:t>День, полный событий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FAF" w:rsidRPr="00C16EDF" w:rsidTr="00981FAF"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eastAsia="Verdana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</w:rPr>
              <w:t>О России петь – что стремиться в храм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FAF" w:rsidRPr="00C16EDF" w:rsidTr="00981FAF"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eastAsia="Verdana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</w:rPr>
              <w:t>Гори, гори ясно, чтобы не погасло!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FAF" w:rsidRPr="00C16EDF" w:rsidTr="00981FAF"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eastAsia="Verdana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</w:rPr>
              <w:t>В музыкальном театре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FAF" w:rsidRPr="00C16EDF" w:rsidTr="00981FAF"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eastAsia="Verdana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</w:rPr>
              <w:t>В концертном зале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eastAsia="Verdana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1FAF" w:rsidRPr="00C16EDF" w:rsidTr="00981FAF">
        <w:tc>
          <w:tcPr>
            <w:tcW w:w="12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eastAsia="Verdana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both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eastAsia="Verdana" w:hAnsi="Times New Roman" w:cs="Times New Roman"/>
                <w:bCs/>
                <w:iCs/>
                <w:sz w:val="24"/>
                <w:szCs w:val="24"/>
              </w:rPr>
              <w:t>Чтоб музыкантом быть, так надобно уменье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center"/>
              <w:rPr>
                <w:rFonts w:ascii="Times New Roman" w:eastAsia="Verdana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1FAF" w:rsidRPr="00C16EDF" w:rsidRDefault="00981FAF" w:rsidP="00C16E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sz w:val="24"/>
                <w:szCs w:val="24"/>
              </w:rPr>
              <w:t xml:space="preserve"> 1- по пройденным темам в учебном году.</w:t>
            </w:r>
          </w:p>
        </w:tc>
      </w:tr>
      <w:tr w:rsidR="00C841B6" w:rsidRPr="00C16EDF" w:rsidTr="00981FAF">
        <w:tc>
          <w:tcPr>
            <w:tcW w:w="38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1B6" w:rsidRPr="00C16EDF" w:rsidRDefault="00C841B6" w:rsidP="00A43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1B6" w:rsidRPr="00C16EDF" w:rsidRDefault="00981FAF" w:rsidP="00A43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b/>
                <w:sz w:val="24"/>
                <w:szCs w:val="24"/>
              </w:rPr>
              <w:t>34 часа</w:t>
            </w:r>
          </w:p>
        </w:tc>
        <w:tc>
          <w:tcPr>
            <w:tcW w:w="2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1B6" w:rsidRPr="00C16EDF" w:rsidRDefault="00581CCF" w:rsidP="00A43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41B6" w:rsidRPr="00C16EDF" w:rsidRDefault="00981FAF" w:rsidP="00A43F0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EDF">
              <w:rPr>
                <w:rFonts w:ascii="Times New Roman" w:hAnsi="Times New Roman" w:cs="Times New Roman"/>
                <w:b/>
                <w:sz w:val="24"/>
                <w:szCs w:val="24"/>
              </w:rPr>
              <w:t>1 час</w:t>
            </w:r>
          </w:p>
        </w:tc>
      </w:tr>
    </w:tbl>
    <w:p w:rsidR="00C16EDF" w:rsidRDefault="00C16EDF" w:rsidP="00685281">
      <w:pPr>
        <w:pStyle w:val="a3"/>
        <w:spacing w:line="276" w:lineRule="auto"/>
      </w:pPr>
    </w:p>
    <w:p w:rsidR="00A43F0C" w:rsidRDefault="00A43F0C" w:rsidP="00685281">
      <w:pPr>
        <w:pStyle w:val="a3"/>
        <w:spacing w:line="276" w:lineRule="auto"/>
      </w:pPr>
    </w:p>
    <w:tbl>
      <w:tblPr>
        <w:tblStyle w:val="a6"/>
        <w:tblW w:w="15735" w:type="dxa"/>
        <w:tblInd w:w="-743" w:type="dxa"/>
        <w:tblLayout w:type="fixed"/>
        <w:tblLook w:val="04A0"/>
      </w:tblPr>
      <w:tblGrid>
        <w:gridCol w:w="709"/>
        <w:gridCol w:w="1560"/>
        <w:gridCol w:w="709"/>
        <w:gridCol w:w="3543"/>
        <w:gridCol w:w="2694"/>
        <w:gridCol w:w="3118"/>
        <w:gridCol w:w="851"/>
        <w:gridCol w:w="850"/>
        <w:gridCol w:w="1701"/>
      </w:tblGrid>
      <w:tr w:rsidR="006D2A5A" w:rsidRPr="009D646A" w:rsidTr="00C16EDF">
        <w:tc>
          <w:tcPr>
            <w:tcW w:w="15735" w:type="dxa"/>
            <w:gridSpan w:val="9"/>
          </w:tcPr>
          <w:p w:rsidR="006D2A5A" w:rsidRPr="009D646A" w:rsidRDefault="006D2A5A" w:rsidP="00CE5A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Календарно-темат</w:t>
            </w:r>
            <w:r w:rsidR="00C16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ическое планирование по музыке </w:t>
            </w: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2-й класс</w:t>
            </w:r>
          </w:p>
        </w:tc>
      </w:tr>
      <w:tr w:rsidR="006D2A5A" w:rsidRPr="009D646A" w:rsidTr="00C16EDF">
        <w:tc>
          <w:tcPr>
            <w:tcW w:w="709" w:type="dxa"/>
            <w:vMerge w:val="restart"/>
          </w:tcPr>
          <w:p w:rsidR="006D2A5A" w:rsidRPr="009D646A" w:rsidRDefault="006D2A5A" w:rsidP="00CE5A15">
            <w:pPr>
              <w:pStyle w:val="a7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D646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9D646A">
              <w:rPr>
                <w:rFonts w:ascii="Times New Roman" w:hAnsi="Times New Roman"/>
                <w:spacing w:val="-15"/>
                <w:sz w:val="24"/>
                <w:szCs w:val="24"/>
              </w:rPr>
              <w:t>урока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709" w:type="dxa"/>
            <w:vMerge w:val="restart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355" w:type="dxa"/>
            <w:gridSpan w:val="3"/>
          </w:tcPr>
          <w:p w:rsidR="006D2A5A" w:rsidRPr="009D646A" w:rsidRDefault="006D2A5A" w:rsidP="00CE5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6D2A5A" w:rsidRPr="009D646A" w:rsidTr="00C16EDF">
        <w:tc>
          <w:tcPr>
            <w:tcW w:w="709" w:type="dxa"/>
            <w:vMerge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2694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3118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01" w:type="dxa"/>
            <w:vMerge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C16EDF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«Мелодия»</w:t>
            </w:r>
          </w:p>
          <w:p w:rsidR="006D2A5A" w:rsidRPr="009D646A" w:rsidRDefault="006D2A5A" w:rsidP="00CE5A15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D2A5A" w:rsidRPr="009D646A" w:rsidRDefault="006D2A5A" w:rsidP="00CE5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D64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D2A5A" w:rsidRPr="009D646A" w:rsidRDefault="006D2A5A" w:rsidP="00CE5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D646A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9D646A">
              <w:rPr>
                <w:rFonts w:ascii="Times New Roman" w:hAnsi="Times New Roman"/>
                <w:sz w:val="24"/>
                <w:szCs w:val="24"/>
              </w:rPr>
              <w:t xml:space="preserve"> изученные музыкальные сочинения, называть их авторов. </w:t>
            </w:r>
          </w:p>
          <w:p w:rsidR="006D2A5A" w:rsidRPr="009D646A" w:rsidRDefault="006D2A5A" w:rsidP="00CE5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D646A">
              <w:rPr>
                <w:rFonts w:ascii="Times New Roman" w:hAnsi="Times New Roman"/>
                <w:b/>
                <w:sz w:val="24"/>
                <w:szCs w:val="24"/>
              </w:rPr>
              <w:t>Определять</w:t>
            </w:r>
            <w:r w:rsidRPr="009D646A">
              <w:rPr>
                <w:rFonts w:ascii="Times New Roman" w:hAnsi="Times New Roman"/>
                <w:sz w:val="24"/>
                <w:szCs w:val="24"/>
              </w:rPr>
              <w:t xml:space="preserve"> характер, настроение и средства выразительности (мелодия) в музыкальном произведении.</w:t>
            </w:r>
          </w:p>
          <w:p w:rsidR="006D2A5A" w:rsidRPr="009D646A" w:rsidRDefault="006D2A5A" w:rsidP="00CE5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D646A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9D646A">
              <w:rPr>
                <w:rFonts w:ascii="Times New Roman" w:hAnsi="Times New Roman"/>
                <w:sz w:val="24"/>
                <w:szCs w:val="24"/>
              </w:rPr>
              <w:t xml:space="preserve"> певческую установку.</w:t>
            </w:r>
          </w:p>
        </w:tc>
        <w:tc>
          <w:tcPr>
            <w:tcW w:w="2694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подбирать слова,   отражающие содержание музыкальных произведений, работа с разворотом урока  в учебнике, с текстом песни. 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воплощать характер песен  о Родине в своём исполнении через пение, слово, пластику движений. </w:t>
            </w:r>
          </w:p>
          <w:p w:rsidR="006D2A5A" w:rsidRPr="009D646A" w:rsidRDefault="006D2A5A" w:rsidP="00CE5A15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9D646A">
              <w:rPr>
                <w:rFonts w:ascii="Times New Roman" w:hAnsi="Times New Roman"/>
                <w:bCs/>
                <w:sz w:val="24"/>
                <w:szCs w:val="24"/>
              </w:rPr>
              <w:t xml:space="preserve">осознать </w:t>
            </w:r>
            <w:proofErr w:type="spellStart"/>
            <w:r w:rsidRPr="009D646A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9D646A">
              <w:rPr>
                <w:rFonts w:ascii="Times New Roman" w:hAnsi="Times New Roman"/>
                <w:sz w:val="24"/>
                <w:szCs w:val="24"/>
              </w:rPr>
              <w:t xml:space="preserve"> как отличительную черту русской музыки.</w:t>
            </w:r>
          </w:p>
          <w:p w:rsidR="006D2A5A" w:rsidRPr="009D646A" w:rsidRDefault="006D2A5A" w:rsidP="00CE5A15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9D64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9D646A">
              <w:rPr>
                <w:rFonts w:ascii="Times New Roman" w:hAnsi="Times New Roman"/>
                <w:sz w:val="24"/>
                <w:szCs w:val="24"/>
              </w:rPr>
              <w:t>адекват</w:t>
            </w:r>
            <w:r w:rsidRPr="009D646A">
              <w:rPr>
                <w:rFonts w:ascii="Times New Roman" w:hAnsi="Times New Roman"/>
                <w:sz w:val="24"/>
                <w:szCs w:val="24"/>
              </w:rPr>
              <w:softHyphen/>
              <w:t>но оценивать собственное исполнение; воспринимать музы</w:t>
            </w:r>
            <w:r w:rsidRPr="009D646A">
              <w:rPr>
                <w:rFonts w:ascii="Times New Roman" w:hAnsi="Times New Roman"/>
                <w:sz w:val="24"/>
                <w:szCs w:val="24"/>
              </w:rPr>
              <w:softHyphen/>
              <w:t>кальное произведение и мне</w:t>
            </w:r>
            <w:r w:rsidRPr="009D646A">
              <w:rPr>
                <w:rFonts w:ascii="Times New Roman" w:hAnsi="Times New Roman"/>
                <w:sz w:val="24"/>
                <w:szCs w:val="24"/>
              </w:rPr>
              <w:softHyphen/>
              <w:t>ние других людей о музыке.</w:t>
            </w:r>
          </w:p>
        </w:tc>
        <w:tc>
          <w:tcPr>
            <w:tcW w:w="3118" w:type="dxa"/>
          </w:tcPr>
          <w:p w:rsidR="006D2A5A" w:rsidRPr="009D646A" w:rsidRDefault="006D2A5A" w:rsidP="00CE5A15">
            <w:pPr>
              <w:ind w:left="114" w:righ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Формирование  эмоционального  и осознанного  усвоения  жизненного содержания музыкальных сочинений на основе понимания их интонационной природы, осознание своей  принадлежности к России, её истории и культуре на основе изучения лучших образцов русской  классической  музыки.</w:t>
            </w:r>
          </w:p>
          <w:p w:rsidR="006D2A5A" w:rsidRPr="009D646A" w:rsidRDefault="006D2A5A" w:rsidP="00CE5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C16EDF">
        <w:trPr>
          <w:trHeight w:val="2025"/>
        </w:trPr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/>
                <w:sz w:val="24"/>
                <w:szCs w:val="24"/>
              </w:rPr>
              <w:t xml:space="preserve">«Здравствуй, Родина моя!», «Моя Россия»  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9D64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Узнавать </w:t>
            </w:r>
            <w:r w:rsidRPr="009D6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изученные музыкальные произведения (инструментальные и вокальные), называть их авторов (композиторов и поэтов).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Определять</w:t>
            </w:r>
            <w:r w:rsidRPr="009D6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части песни (припев-запев), соотносить характер музыки со средствами музыкальной выразительности.</w:t>
            </w:r>
          </w:p>
          <w:p w:rsidR="006D2A5A" w:rsidRPr="009D646A" w:rsidRDefault="006D2A5A" w:rsidP="00CE5A15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9D646A">
              <w:rPr>
                <w:rFonts w:ascii="Times New Roman" w:hAnsi="Times New Roman"/>
                <w:b/>
                <w:sz w:val="24"/>
                <w:szCs w:val="24"/>
              </w:rPr>
              <w:t>Соблюдать</w:t>
            </w:r>
            <w:r w:rsidRPr="009D646A">
              <w:rPr>
                <w:rFonts w:ascii="Times New Roman" w:hAnsi="Times New Roman"/>
                <w:sz w:val="24"/>
                <w:szCs w:val="24"/>
              </w:rPr>
              <w:t xml:space="preserve"> певческую установку при хоровом исполнении песен.</w:t>
            </w:r>
          </w:p>
        </w:tc>
        <w:tc>
          <w:tcPr>
            <w:tcW w:w="2694" w:type="dxa"/>
          </w:tcPr>
          <w:p w:rsidR="006D2A5A" w:rsidRPr="009D646A" w:rsidRDefault="006D2A5A" w:rsidP="00CE5A15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9D64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9D646A">
              <w:rPr>
                <w:rFonts w:ascii="Times New Roman" w:hAnsi="Times New Roman"/>
                <w:bCs/>
                <w:sz w:val="24"/>
                <w:szCs w:val="24"/>
              </w:rPr>
              <w:t>сохранять учебную задачу.</w:t>
            </w:r>
          </w:p>
          <w:p w:rsidR="006D2A5A" w:rsidRPr="009D646A" w:rsidRDefault="006D2A5A" w:rsidP="00CE5A15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Познавательные: </w:t>
            </w:r>
            <w:r w:rsidRPr="009D646A">
              <w:rPr>
                <w:rFonts w:ascii="Times New Roman" w:hAnsi="Times New Roman"/>
                <w:bCs/>
                <w:sz w:val="24"/>
                <w:szCs w:val="24"/>
              </w:rPr>
              <w:t xml:space="preserve">осознать </w:t>
            </w:r>
            <w:proofErr w:type="spellStart"/>
            <w:r w:rsidRPr="009D646A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9D646A">
              <w:rPr>
                <w:rFonts w:ascii="Times New Roman" w:hAnsi="Times New Roman"/>
                <w:sz w:val="24"/>
                <w:szCs w:val="24"/>
              </w:rPr>
              <w:t xml:space="preserve"> как отличительную черту русской музыки.</w:t>
            </w:r>
          </w:p>
          <w:p w:rsidR="006D2A5A" w:rsidRPr="009D646A" w:rsidRDefault="006D2A5A" w:rsidP="00CE5A15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9D646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  <w:r w:rsidRPr="009D646A">
              <w:rPr>
                <w:rFonts w:ascii="Times New Roman" w:hAnsi="Times New Roman"/>
                <w:sz w:val="24"/>
                <w:szCs w:val="24"/>
              </w:rPr>
              <w:t>адекват</w:t>
            </w:r>
            <w:r w:rsidRPr="009D646A">
              <w:rPr>
                <w:rFonts w:ascii="Times New Roman" w:hAnsi="Times New Roman"/>
                <w:sz w:val="24"/>
                <w:szCs w:val="24"/>
              </w:rPr>
              <w:softHyphen/>
              <w:t>но оценивать собственное исполнение; воспринимать музы</w:t>
            </w:r>
            <w:r w:rsidRPr="009D646A">
              <w:rPr>
                <w:rFonts w:ascii="Times New Roman" w:hAnsi="Times New Roman"/>
                <w:sz w:val="24"/>
                <w:szCs w:val="24"/>
              </w:rPr>
              <w:softHyphen/>
              <w:t>кальное произведение и мне</w:t>
            </w:r>
            <w:r w:rsidRPr="009D646A">
              <w:rPr>
                <w:rFonts w:ascii="Times New Roman" w:hAnsi="Times New Roman"/>
                <w:sz w:val="24"/>
                <w:szCs w:val="24"/>
              </w:rPr>
              <w:softHyphen/>
              <w:t>ние других людей о музыке.</w:t>
            </w:r>
          </w:p>
        </w:tc>
        <w:tc>
          <w:tcPr>
            <w:tcW w:w="3118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Воплощать характер песен  о Родине в своём исполнении через пение, слово, пластику движений, исполнение мелодии песни с опорой на нотную запись, осмысление знаково-символических элементов музыки.</w:t>
            </w:r>
          </w:p>
          <w:p w:rsidR="006D2A5A" w:rsidRPr="009D646A" w:rsidRDefault="006D2A5A" w:rsidP="00CE5A15">
            <w:pPr>
              <w:pStyle w:val="a7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A43F0C">
        <w:trPr>
          <w:trHeight w:val="1266"/>
        </w:trPr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«Гимн России»,  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 слова и мелодию Гимна России. </w:t>
            </w: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Иметь представления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 о музыке своего народа. </w:t>
            </w: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 исполнять   Гимн России. 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 жизненную основу музыкальных интонаций, передавать в собственном исполнении различные музыкальные образы.</w:t>
            </w:r>
          </w:p>
        </w:tc>
        <w:tc>
          <w:tcPr>
            <w:tcW w:w="2694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: узнавать изученные музыкальные произведения, находить в них сходства, выполнять задания в творческой</w:t>
            </w:r>
            <w:r w:rsidRPr="009D6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тетради.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Познавательные</w:t>
            </w:r>
            <w:proofErr w:type="gramEnd"/>
            <w:r w:rsidRPr="009D646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:</w:t>
            </w:r>
            <w:r w:rsidRPr="009D6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подбор и чтение стихов о родном крае, о России, созвучных музыкальным произведениям, прозвучавших  на уроке.  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Коммуникативные</w:t>
            </w:r>
            <w:proofErr w:type="gramEnd"/>
            <w:r w:rsidRPr="009D646A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9D6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адекват</w:t>
            </w:r>
            <w:r w:rsidRPr="009D6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 xml:space="preserve">но оценивать собственное исполнение; </w:t>
            </w:r>
            <w:r w:rsidRPr="009D6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воспринимать музы</w:t>
            </w:r>
            <w:r w:rsidRPr="009D6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кальное произведение и мне</w:t>
            </w:r>
            <w:r w:rsidRPr="009D6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ние других людей о музыке.</w:t>
            </w:r>
          </w:p>
        </w:tc>
        <w:tc>
          <w:tcPr>
            <w:tcW w:w="3118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Исполнять Гимн своей страны,  определять жизненную основу музыкальных интонаций,  передавать их в собственном исполнении.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C16EDF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«Музыкальные инструменты», 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смысл понятий: «композитор», «исполнитель», наиболее популярные в России музыкальные инструменты. </w:t>
            </w: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изученных произведений и их композиторов  (П.И. Чайковский, С.С. Прокофьев), знать названия динамических оттенков: </w:t>
            </w:r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>форте и пиано.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 узнавать изученные произведения, называть их авторов, сравнивать характер, настроение и средства выразительности в музыкальных произведениях.</w:t>
            </w:r>
          </w:p>
        </w:tc>
        <w:tc>
          <w:tcPr>
            <w:tcW w:w="2694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ставить новые учебные задачи в сотрудничестве с учителем.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авторов, сравнивать их характер, называть названия танцев, динамических оттенков.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обращаться за помощью, формулировать свои затруднения, принимать участие в </w:t>
            </w:r>
            <w:proofErr w:type="gramStart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групповом</w:t>
            </w:r>
            <w:proofErr w:type="gramEnd"/>
            <w:r w:rsidR="00A43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музицировании</w:t>
            </w:r>
            <w:proofErr w:type="spellEnd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Развитие эмоционального восприятия произведений, интереса к отдельным видам музыкально-практической деятельности.</w:t>
            </w: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C16EDF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«Природа и музыка»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Знать/понимать</w:t>
            </w:r>
            <w:r w:rsidRPr="009D6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изученные музыкальные сочинения, называть их авторов; систему графических знаков для ориентации в нотном письме при пении  простейших мелодий. 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Уметь</w:t>
            </w:r>
            <w:r w:rsidRPr="009D6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: воплощать в звучании голоса или инструмента образы природы и окружающей жизни, продемонстрировать понимание </w:t>
            </w:r>
            <w:r w:rsidRPr="009D6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 xml:space="preserve">интонационно-образной природы музыкального искусства, взаимосвязи выразительности и изобразительности в музыке, эмоционально откликнуться на музыкальное произведение и выразить свое впечатление в пении, игре или пластике. </w:t>
            </w:r>
            <w:r w:rsidRPr="009D646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Передавать</w:t>
            </w:r>
            <w:r w:rsidRPr="009D6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настроение музыки в пении, музыкально-пластическом движении.</w:t>
            </w:r>
          </w:p>
        </w:tc>
        <w:tc>
          <w:tcPr>
            <w:tcW w:w="2694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речь для регуляции своего действия.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ориентироваться в разнообразии способов решения поставленных задач.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аргументировать свою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позицию и координировать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3118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Эмоциональная отзывчивость, сопереживание, уважение к чувствам и настроениям другого человека.</w:t>
            </w: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C16EDF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«Прогулка», 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Знать/понимать</w:t>
            </w:r>
            <w:r w:rsidRPr="009D6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изученные музыкальные сочинения, называть их авторов; систему графических знаков для ориентации в нотном письме при пении  простейших мелодий. 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Уметь</w:t>
            </w:r>
            <w:r w:rsidRPr="009D6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: воплощать в звучании голоса или инструмента образы природы и окружающей жизни, продемонстрировать понимание интонационно-образной природы музыкального искусства, взаимосвязи выразительности и изобразительности в музыке, эмоционально откликнуться на музыкальное произведение и выразить свое впечатление в пении, игре или пластике. </w:t>
            </w:r>
            <w:r w:rsidRPr="009D646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Передавать</w:t>
            </w:r>
            <w:r w:rsidRPr="009D6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настроение музыки в пении, музыкально-</w:t>
            </w:r>
            <w:r w:rsidRPr="009D6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пластическом движении.</w:t>
            </w:r>
          </w:p>
        </w:tc>
        <w:tc>
          <w:tcPr>
            <w:tcW w:w="2694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выразительные возможности фортепиано в создании различных образов, соотносить графическую запись музыки с музыкальной речью композитора, выявлять различные по смыслу музыкальные интонации.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расширение представлений   о музыкальном языке произведений, понимание графических знаков для ориентации  в нотном письме, овладение 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умениями и навыками интонационно-образного анализа музыкальных произведений.</w:t>
            </w:r>
            <w:proofErr w:type="gramEnd"/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: задавать вопросы, строить понятные для партнера высказывания.</w:t>
            </w:r>
          </w:p>
        </w:tc>
        <w:tc>
          <w:tcPr>
            <w:tcW w:w="3118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Наличие эмоционального отношения к произведениям музыки, литературы, живописи.</w:t>
            </w: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C16EDF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«Танцы, танцы, танцы…», 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 музыкальные сочинения, называть их авторов, названия танцев. 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  отличать по ритмической основе различные танцы (на примере польки и вальса), сравнивать контрастные произведения разных композиторов, определять их жанровую основу. </w:t>
            </w:r>
          </w:p>
          <w:p w:rsidR="006D2A5A" w:rsidRPr="009D646A" w:rsidRDefault="006D2A5A" w:rsidP="00CE5A15">
            <w:pPr>
              <w:pStyle w:val="a7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D646A">
              <w:rPr>
                <w:rFonts w:ascii="Times New Roman" w:hAnsi="Times New Roman"/>
                <w:b/>
                <w:sz w:val="24"/>
                <w:szCs w:val="24"/>
              </w:rPr>
              <w:t>Наблюдать</w:t>
            </w:r>
            <w:r w:rsidRPr="009D646A">
              <w:rPr>
                <w:rFonts w:ascii="Times New Roman" w:hAnsi="Times New Roman"/>
                <w:sz w:val="24"/>
                <w:szCs w:val="24"/>
              </w:rPr>
              <w:t xml:space="preserve"> за процессом музыкального развития на основе сходства и различия интонаций, тем, образов</w:t>
            </w:r>
            <w:proofErr w:type="gramStart"/>
            <w:r w:rsidRPr="009D646A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9D646A">
              <w:rPr>
                <w:rFonts w:ascii="Times New Roman" w:hAnsi="Times New Roman"/>
                <w:sz w:val="24"/>
                <w:szCs w:val="24"/>
              </w:rPr>
              <w:t>Наблюдать за музыкой в жизни человека, импровизировать в пластике.</w:t>
            </w:r>
          </w:p>
        </w:tc>
        <w:tc>
          <w:tcPr>
            <w:tcW w:w="2694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Регулятивные: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выбирать действия в соответствии с поставленной задачей.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графическую запись музыки с её  жанром и музыкальной речью композитора, воплощать эмоциональное состояние в различных видах музыкально-творческой деятельности, выполнять творческие задания, передавать в движениях содержание музыкальных произведений, производить оценку своих действий и действий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одноклассников.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договариваться о распределении функций и ролей в совместной деятельности.</w:t>
            </w:r>
            <w:proofErr w:type="gramEnd"/>
          </w:p>
        </w:tc>
        <w:tc>
          <w:tcPr>
            <w:tcW w:w="3118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 и эмоционально откликаться на выразительные особенности музыки.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C16EDF">
        <w:trPr>
          <w:trHeight w:val="1550"/>
        </w:trPr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«Эти разные марши», 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D2A5A" w:rsidRPr="009D646A" w:rsidRDefault="006D2A5A" w:rsidP="00CE5A15">
            <w:pPr>
              <w:pStyle w:val="a7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D646A">
              <w:rPr>
                <w:rFonts w:ascii="Times New Roman" w:hAnsi="Times New Roman"/>
                <w:b/>
                <w:sz w:val="24"/>
                <w:szCs w:val="24"/>
              </w:rPr>
              <w:t>Знать/понимать</w:t>
            </w:r>
            <w:r w:rsidRPr="009D646A">
              <w:rPr>
                <w:rFonts w:ascii="Times New Roman" w:hAnsi="Times New Roman"/>
                <w:sz w:val="24"/>
                <w:szCs w:val="24"/>
              </w:rPr>
              <w:t xml:space="preserve">: изученные музыкальные сочинения, называть их авторов; </w:t>
            </w:r>
            <w:r w:rsidRPr="009D646A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9D646A">
              <w:rPr>
                <w:rFonts w:ascii="Times New Roman" w:hAnsi="Times New Roman"/>
                <w:sz w:val="24"/>
                <w:szCs w:val="24"/>
              </w:rPr>
              <w:t xml:space="preserve">: исполнять музыкальные произведения отдельных форм и жанров (пение, музыкально-пластическое движение),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искусств, эмоционально откликнуться на музыкальное произведение. Делать самостоятельный разбор музыкальных произведений (характер, средства музыкальной выразительности).  </w:t>
            </w:r>
          </w:p>
        </w:tc>
        <w:tc>
          <w:tcPr>
            <w:tcW w:w="2694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преобразовывать практическую задачу в познавательную.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ставить и формулировать проблему.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      </w:r>
          </w:p>
        </w:tc>
        <w:tc>
          <w:tcPr>
            <w:tcW w:w="3118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Демонстрировать понимание интонационно-образной природы музыки, взаимосвязь между изобразительностью и выразительностью музыки.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C16EDF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«Расскажи сказку», «Мамина колыбельная», 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Знать/понимать</w:t>
            </w:r>
            <w:r w:rsidRPr="009D6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 названия изученных произведений и их авторов.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Уметь</w:t>
            </w:r>
            <w:r w:rsidRPr="009D6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 определять на слух основные жанры музыки (песня, танец и марш), определять и сравнивать характер, настроение и средства выразительности в музыкальных произведениях, передавать настроение музыки в пении, музыкально-пластическом движении, игре на элементарных музыкальных инструментах</w:t>
            </w:r>
          </w:p>
        </w:tc>
        <w:tc>
          <w:tcPr>
            <w:tcW w:w="2694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учебные действия в качестве исполнителя и слушателя.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понимать основные термины и понятия из области музыкального искусства, передавать в собственном исполнении (пении, игре на музыкальных инструментах, музыкально-пластическом движении) различные музыкальные образы.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: формулировать собственное мнение и позицию.</w:t>
            </w:r>
          </w:p>
        </w:tc>
        <w:tc>
          <w:tcPr>
            <w:tcW w:w="3118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Интерес к музыкальным занятиям, позитивный отклик на слушаемую и исполняемую музыку, на участие в музыкально-творческой деятельности.</w:t>
            </w: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C16EDF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«Русские народные музыкальные инструменты»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наиболее популярные в России музыкальные инструменты, и инструменты </w:t>
            </w:r>
            <w:proofErr w:type="spellStart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Белгородчины</w:t>
            </w:r>
            <w:proofErr w:type="spellEnd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, виды оркестров (</w:t>
            </w:r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оркестр русских </w:t>
            </w:r>
            <w:proofErr w:type="spellStart"/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>народныхинструментов</w:t>
            </w:r>
            <w:proofErr w:type="spellEnd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), образцы музыкального фольклора, названия изученных жанров и форм музыки </w:t>
            </w:r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>(напев, пляска, наигрыш, вариация)</w:t>
            </w:r>
            <w:proofErr w:type="gramStart"/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меть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передавать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произведениях.</w:t>
            </w:r>
          </w:p>
        </w:tc>
        <w:tc>
          <w:tcPr>
            <w:tcW w:w="2694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установленные правила в контроле способов решения задач.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присвоение опыта предшествующих поколений в области музыкального исполнительства и творчества</w:t>
            </w:r>
            <w:proofErr w:type="gramStart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знаково-символических действий (игра по ритмической партитуре)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сотрудничеств, работа в группах и в сотрудничестве с учителем.</w:t>
            </w:r>
          </w:p>
        </w:tc>
        <w:tc>
          <w:tcPr>
            <w:tcW w:w="3118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Углубление понимания социальной функции музыкального искусства в жизни людей.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C16EDF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«Плясовые наигрыши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народные традиции, праздники, музыкальный фольклор России, </w:t>
            </w:r>
            <w:proofErr w:type="spellStart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Белгородчины</w:t>
            </w:r>
            <w:proofErr w:type="spellEnd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произведениях, исполнять музыкальные произведения отдельных форм и жанров (инструментальное </w:t>
            </w:r>
            <w:proofErr w:type="spellStart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, импровизация и др.).</w:t>
            </w:r>
          </w:p>
        </w:tc>
        <w:tc>
          <w:tcPr>
            <w:tcW w:w="2694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и удерживать учебную задачу, использовать установленные правила в контроле способов решения задач.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устойчивый интерес к  народному музыкальному искусству, как способу познания мира. 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освоение методов и  принципов коллективной музыкально-творческой и игровой деятельности и её самооценка.</w:t>
            </w:r>
            <w:proofErr w:type="gramEnd"/>
          </w:p>
        </w:tc>
        <w:tc>
          <w:tcPr>
            <w:tcW w:w="3118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содержания исполняемых произведений русского фольклора. Приобретение душевного равновесия, осознания </w:t>
            </w:r>
            <w:proofErr w:type="spellStart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арттерапевтического</w:t>
            </w:r>
            <w:proofErr w:type="spellEnd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 влияния музыки на организм.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C16EDF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Выходили</w:t>
            </w:r>
            <w:proofErr w:type="gramEnd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 красны девицы. Разыграй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песню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</w:tcPr>
          <w:p w:rsidR="006D2A5A" w:rsidRPr="00C16EDF" w:rsidRDefault="006D2A5A" w:rsidP="00C16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о различных видах музыки, музыкальных инструментах; названия изученных жанров (пляска,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хоровод) и форм музыки (куплетная – запев, припев; вариации).</w:t>
            </w:r>
            <w:proofErr w:type="gramEnd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понятий: композитор, музыка в народном стиле, напев, наигрыш, мотив. </w:t>
            </w: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: исполнять музыкальные произведения отдельных форм и жанров (пение, драматизация, музыкально-пластическое движение, импровизация), охотно участвовать в коллективной творческой деятельности при воплощении различных музыкальных образов. Обнаруживать и выявлять общность истоков народной и профессиональной музыки, характерные свойства народной и композиторской музыки, различать музыку по характеру и настроению. Воплощать  художественно-образное содержание музыкального народного творчества в песнях  и играх.</w:t>
            </w:r>
          </w:p>
        </w:tc>
        <w:tc>
          <w:tcPr>
            <w:tcW w:w="2694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формулировать и удерживать учебную задачу, использовать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установленные правила в контроле способов решения задач.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устойчивый интерес к  народному музыкальному искусству, как способу познания мира. 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освоение методов и  принципов коллективной музыкально-творческой и игровой деятельности и её самооценка.</w:t>
            </w:r>
            <w:proofErr w:type="gramEnd"/>
          </w:p>
        </w:tc>
        <w:tc>
          <w:tcPr>
            <w:tcW w:w="3118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содержания исполняемых произведений русского фольклора. Приобретение душевного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равновесия, осознания </w:t>
            </w:r>
            <w:proofErr w:type="spellStart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арттерапевтического</w:t>
            </w:r>
            <w:proofErr w:type="spellEnd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 влияния музыки на организм.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C16EDF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«Музыка в народном стиле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D2A5A" w:rsidRPr="00C16EDF" w:rsidRDefault="006D2A5A" w:rsidP="00C16E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Знать/понимать: о различных видах музыки, музыкальных инструментах; названия изученных жанров (пляска, хоровод) и форм музыки (куплетная – запев, припев; вариации).</w:t>
            </w:r>
            <w:proofErr w:type="gramEnd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понятий: композитор, музыка в народном стиле, напев, наигрыш, мотив.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Уметь: исполнять музыкальные произведения отдельных форм и жанров (пение, драматизация, музыкально-пластическое движение, импровизация), охотно участвовать в коллективной творческой деятельности при воплощении различных музыкальных образов. Обнаруживать и выявлять общность истоков народной и профессиональной музыки, характерные свойства народной и композиторской музыки, различать музыку по характеру и настроению. Воплощать  художественно-образное содержание музыкального народного творчества в песнях  и играх.</w:t>
            </w:r>
          </w:p>
        </w:tc>
        <w:tc>
          <w:tcPr>
            <w:tcW w:w="2694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и удерживать учебную задачу, выполнять учебные действия в качестве исполнителя  слушателя.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опыт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сочинения мелодий, песенок, пластических и инструментальных импровизаций на тексты народных </w:t>
            </w:r>
            <w:proofErr w:type="spellStart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песенок-попевок</w:t>
            </w:r>
            <w:proofErr w:type="spellEnd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общаться и взаимодействовать в процессе ансамблевого и коллективного воплощения различных образов русского фольклора. </w:t>
            </w:r>
            <w:proofErr w:type="gramEnd"/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уважительного отношения к русской  истории и культуре, осознание своей этнической принадлежности.</w:t>
            </w: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C16EDF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«Великий колокольный звон. Звучащие картины»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Знать/ понимать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изученные музыкальные сочинения, называть их авторов; </w:t>
            </w: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передавать собственные музыкальные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  <w:proofErr w:type="gramEnd"/>
          </w:p>
        </w:tc>
        <w:tc>
          <w:tcPr>
            <w:tcW w:w="2694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выбирать действие в соответствии с поставленной задачей.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понимание значение духовной музыки и колокольных звонов для русского человека.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ставить вопросы, обращаться за помощью, слушать собеседника,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воспринимать музыкальное произведение и мнение других людей о музыке.</w:t>
            </w:r>
          </w:p>
        </w:tc>
        <w:tc>
          <w:tcPr>
            <w:tcW w:w="3118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Продуктивное сотрудничество, общение, взаимодействие со сверстниками при решении различных творческих, музыкальных задач.</w:t>
            </w: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C16EDF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«Святые земли Русской»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Знать/ понимать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изученные музыкальные сочинения, называть их авторов; образцы музыкального фольклора, народные  музыкальные традиции родного края, </w:t>
            </w:r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религиозные традиции.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</w:t>
            </w:r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>трехчастной форы.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 продемонстрировать личностно-окрашенное эмоционально-образное восприятие музыки, исполнять в хоре вокальные произведения с сопровождением и без сопровождения, </w:t>
            </w:r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кантилена, пение </w:t>
            </w:r>
            <w:proofErr w:type="gramStart"/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proofErr w:type="gramEnd"/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9D64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capella</w:t>
            </w:r>
            <w:proofErr w:type="spellEnd"/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 умения осознанного построения речевого высказывания о содержании, характере прослушанной музыки, сравнивать характер, настроение и средства музыкальной выразительности. 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познание разнообразных  сторон жизни   русского  человека, его религиозных убеждений </w:t>
            </w:r>
            <w:proofErr w:type="spellStart"/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традиций</w:t>
            </w:r>
            <w:proofErr w:type="spellEnd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, через музыкально-художественные образы.</w:t>
            </w:r>
          </w:p>
          <w:p w:rsidR="006D2A5A" w:rsidRPr="00C16EDF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формирование учебного сотрудничества внутри класса, работа в группах и всем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классом.</w:t>
            </w:r>
            <w:proofErr w:type="gramEnd"/>
          </w:p>
        </w:tc>
        <w:tc>
          <w:tcPr>
            <w:tcW w:w="3118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Демонстрировать личностно-окрашенное  образное восприятие музыки.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C16EDF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«Молитва»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Знать/ понимать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названия изученных произведений и их авторов, выразительность и изобразительность музыкальной интонации. 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: определять и сравнивать характер, настроение и средства  музыкальной выразительности в музыкальных произведениях.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речь для регуляции своего действия.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овладение умениями интонационно-образного анализа музыкального произведения.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: строить монологическое высказывание, учитывать настроение других людей, их эмоции при восприятии музыки.</w:t>
            </w:r>
          </w:p>
        </w:tc>
        <w:tc>
          <w:tcPr>
            <w:tcW w:w="3118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Укрепление культурной, этнической и гражданской идентичности в соответствии с духовными традициями семьи и народа.</w:t>
            </w: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C16EDF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Музыка в народном стиле. Сочини песенку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Знать/ понимать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народные музыкальные традиции родного края (праздники и обряды).  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: охотно участвовать в коллективной творческой деятельности при воплощении различных музыкальных образов; эмоционально откликнуться на музыкальное произведение и выразить свое впечатление в пении, игре или пластике.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учебные действия в качестве исполнителя и слушателя.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осуществлять поиск необходимой информации.</w:t>
            </w:r>
            <w:proofErr w:type="gramEnd"/>
          </w:p>
          <w:p w:rsidR="006D2A5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использовать речь для регуляции своего действия, ставить вопросы.</w:t>
            </w:r>
          </w:p>
          <w:p w:rsidR="00A43F0C" w:rsidRPr="009D646A" w:rsidRDefault="00A43F0C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Наличие эмоционального отношения к искусству, развитие ассоциативного мышления.</w:t>
            </w: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C16EDF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праздники: проводы зимы, встреча весны. 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Знать/ понимать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народные музыкальные традиции родного края (праздники и обряды).  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: охотно участвовать в коллективной творческой деятельности при воплощении различных музыкальных образов; эмоционально откликнуться на музыкальное произведение и выразить свое впечатление в пении, игре или пластике.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учебные действия в качестве исполнителя и слушателя.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осуществлять поиск необходимой информации.</w:t>
            </w:r>
            <w:proofErr w:type="gramEnd"/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использовать речь для регуляции своего действия, ставить вопросы.</w:t>
            </w:r>
          </w:p>
        </w:tc>
        <w:tc>
          <w:tcPr>
            <w:tcW w:w="3118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Наличие эмоционального отношения к искусству, развитие ассоциативного мышления.</w:t>
            </w: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C16EDF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«Сказка будет впереди. Волшебная палочка»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названия изученных произведений и их авторов; смысл понятий: </w:t>
            </w:r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композитор, исполнитель, слушатель, </w:t>
            </w:r>
            <w:proofErr w:type="spellStart"/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>дирижер</w:t>
            </w:r>
            <w:proofErr w:type="gramStart"/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меть</w:t>
            </w:r>
            <w:proofErr w:type="spellEnd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: узнавать изученные музыкальные произведения и называть имена их авторов, определять на слух основные жанры (песня, танец, марш), определять и сравнивать характер, настроение, выразительные средства музыки.</w:t>
            </w:r>
          </w:p>
        </w:tc>
        <w:tc>
          <w:tcPr>
            <w:tcW w:w="2694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ставить новые учебные задачи в сотрудничестве с учителем и одноклассниками.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использовать общие приемы решения исполнительской задачи.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формулировать собственное мнение и позицию.</w:t>
            </w:r>
          </w:p>
        </w:tc>
        <w:tc>
          <w:tcPr>
            <w:tcW w:w="3118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Продуктивное сотрудничество, общение, взаимодействие со сверстниками при решении различных творческих, музыкальных задач.</w:t>
            </w: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C16EDF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«Детский музыкальный театр. Опера»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D2A5A" w:rsidRPr="009D646A" w:rsidRDefault="006D2A5A" w:rsidP="00CE5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названия музыкальных  театров, особенности музыкальных жанров </w:t>
            </w:r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>опера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, названия изученных жанров и форм музыки.  </w:t>
            </w:r>
          </w:p>
          <w:p w:rsidR="006D2A5A" w:rsidRPr="009D646A" w:rsidRDefault="006D2A5A" w:rsidP="00CE5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: передавать настроение музыки в пении, исполнять в хоре вокальные произведения  с сопровождением и без сопровождения.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учебные действия в качестве слушателя и исполнителя.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ориентироваться в разнообразии способов решения поставленной задачи.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речь для регуляции своего действия, ставить вопросы.</w:t>
            </w:r>
          </w:p>
        </w:tc>
        <w:tc>
          <w:tcPr>
            <w:tcW w:w="3118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сопричастности к культуре своего народа, развитие мотивов музыкально-учебной деятельности.</w:t>
            </w: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C16EDF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«Детский музыкальный театр. Балет»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D2A5A" w:rsidRPr="009D646A" w:rsidRDefault="006D2A5A" w:rsidP="00CE5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особенности музыкального жанра – балет. </w:t>
            </w:r>
          </w:p>
          <w:p w:rsidR="006D2A5A" w:rsidRPr="009D646A" w:rsidRDefault="006D2A5A" w:rsidP="00CE5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узнавать изученные музыкальные произведения и называть имена их авторов, определять на слух основные жанры (песня, танец, марш), определять и сравнивать характер, настроение, выразительные средства музыки. Исполнять различные  по характеру музыкальные произведения во время вокально-хоровой работы, </w:t>
            </w:r>
            <w:r w:rsidR="00C16EDF">
              <w:rPr>
                <w:rFonts w:ascii="Times New Roman" w:hAnsi="Times New Roman" w:cs="Times New Roman"/>
                <w:sz w:val="24"/>
                <w:szCs w:val="24"/>
              </w:rPr>
              <w:t xml:space="preserve">петь легко, напевно не форсируя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звук.</w:t>
            </w:r>
          </w:p>
        </w:tc>
        <w:tc>
          <w:tcPr>
            <w:tcW w:w="2694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учебные действия в качестве слушателя и исполнителя.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ориентироваться в разнообразии способов решения поставленной задачи.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речь для регуляции своего действия, ставить вопросы.</w:t>
            </w:r>
          </w:p>
        </w:tc>
        <w:tc>
          <w:tcPr>
            <w:tcW w:w="3118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Чувство сопричастности к культуре своего народа, развитие мотивов музыкально-учебной деятельности.</w:t>
            </w: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C16EDF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«Театр оперы и балета»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названия изученных произведений и их авторов; смысл понятий: </w:t>
            </w:r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композитор, исполнитель, слушатель, </w:t>
            </w:r>
            <w:proofErr w:type="spellStart"/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>дирижер</w:t>
            </w:r>
            <w:proofErr w:type="gramStart"/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меть</w:t>
            </w:r>
            <w:proofErr w:type="spellEnd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узнавать изученные музыкальные произведения и называть имена их авторов, определять на слух основные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жанры (песня, танец, марш), определять и сравнивать характер, настроение, выразительные средства музыки.</w:t>
            </w:r>
          </w:p>
        </w:tc>
        <w:tc>
          <w:tcPr>
            <w:tcW w:w="2694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учебные действия в качестве слушателя и исполнителя.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ориентироваться в разнообразии способов решения поставленной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задачи.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Коммуникативные: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речь для регуляции своего действия, ставить вопросы.</w:t>
            </w:r>
          </w:p>
        </w:tc>
        <w:tc>
          <w:tcPr>
            <w:tcW w:w="3118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 сопричастности к культуре своего народа, развитие мотивов музыкально-учебной деятельности.</w:t>
            </w: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C16EDF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«Опера М. Глинки «Руслан и Людмила»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узнавать изученные музыкальные сочинения, называть их авторов (М.Глинка); </w:t>
            </w:r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смысл понятий – солист, </w:t>
            </w:r>
            <w:proofErr w:type="spellStart"/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>хор</w:t>
            </w:r>
            <w:proofErr w:type="gramStart"/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меть</w:t>
            </w:r>
            <w:proofErr w:type="spellEnd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: определять и сравнивать характер, настроение и средства музыкальной выразительности в музыкальных фрагментах, эмоционально откликаясь на исполнение музыкальных произведений.</w:t>
            </w:r>
          </w:p>
        </w:tc>
        <w:tc>
          <w:tcPr>
            <w:tcW w:w="2694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выбирать действие в соответствии с поставленной задачей и условиями ее реализации.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анализировать и соотносить выразительные и изобразительные интонации, музыкальные темы в их взаимосвязи и взаимодействии.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использовать речь для регуляции своего действия, ставить вопросы и давать аргументированные ответы.</w:t>
            </w:r>
          </w:p>
        </w:tc>
        <w:tc>
          <w:tcPr>
            <w:tcW w:w="3118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Формирование уважительного отношения к отечественной истории и культуре, осознание этнической принадлежности.</w:t>
            </w: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C16EDF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«Симфоническая сказка  С. Прокофьева «Петя и волк»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музыкальные инструменты симфонического оркестра, смысл понятий: </w:t>
            </w:r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>партитура, симфоническая сказка, музыкальная  тема, взаимодействие тем.</w:t>
            </w:r>
          </w:p>
          <w:p w:rsidR="006D2A5A" w:rsidRPr="00C16EDF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: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</w:tc>
        <w:tc>
          <w:tcPr>
            <w:tcW w:w="2694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и удерживать учебную задачу, выполнять учебные действия в качестве слушателя.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Познавательные</w:t>
            </w:r>
            <w:proofErr w:type="gramEnd"/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читать простое схематическое изображение.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использовать речь для регуляции собственных действий.</w:t>
            </w:r>
            <w:proofErr w:type="gramEnd"/>
          </w:p>
        </w:tc>
        <w:tc>
          <w:tcPr>
            <w:tcW w:w="3118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эмоционального отношения к искусству, развитие ассоциативно-образного мышления.</w:t>
            </w: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C16EDF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«Картинки с выставки»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D2A5A" w:rsidRPr="009D646A" w:rsidRDefault="006D2A5A" w:rsidP="00CE5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: названия изученных жанров (</w:t>
            </w:r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>сюита)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 и форм музыки, выразительность и изобразительность музыкальной интонации. </w:t>
            </w:r>
          </w:p>
          <w:p w:rsidR="006D2A5A" w:rsidRPr="009D646A" w:rsidRDefault="006D2A5A" w:rsidP="00CE5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: определять и сравнивать характер, настроение и  средства музыкальной выразительности в музыкальных произведениях, узнавать изученные музыкальные произведения и называть их авторов, продемонстрировать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</w:tc>
        <w:tc>
          <w:tcPr>
            <w:tcW w:w="2694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и удерживать учебную задачу, выполнять учебные действия в качестве слушателя.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proofErr w:type="gramEnd"/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читать простое схематическое изображение.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использовать речь для регуляции собственных действий.</w:t>
            </w:r>
            <w:proofErr w:type="gramEnd"/>
          </w:p>
        </w:tc>
        <w:tc>
          <w:tcPr>
            <w:tcW w:w="3118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Наличие эмоционального отношения к искусству, развитие ассоциативно-образного мышления.</w:t>
            </w: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C16EDF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«В музыкальном театре и концертном зале»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: названия изученных жанров и форм музыки, названия изученных произведений и их авторов, смысл изученных понятий</w:t>
            </w:r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узнавать изученные музыкальные произведения и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называть имена их авторов, определять и сравнивать характер, настроение и средства музыкальной выразительности в музыкальных фрагментах.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694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установленные правила в процессе своей деятельности.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ориентироваться в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разнообразии способов решения поставленных задач.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обращаться за помощью, формулировать свои затруднения, адекватно оценивать результат своей деятельности.</w:t>
            </w:r>
          </w:p>
        </w:tc>
        <w:tc>
          <w:tcPr>
            <w:tcW w:w="3118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Понимание роли музыки в собственной жизни.</w:t>
            </w: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C16EDF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«Волшебный </w:t>
            </w:r>
            <w:proofErr w:type="spellStart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. Звучит нестареющий Моцарт»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D2A5A" w:rsidRPr="009D646A" w:rsidRDefault="006D2A5A" w:rsidP="00CE5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названия изученных жанров и форм музыки (рондо, опера, симфония, увертюра), названия изученных произведений и их авторов. </w:t>
            </w:r>
          </w:p>
          <w:p w:rsidR="006D2A5A" w:rsidRPr="009D646A" w:rsidRDefault="006D2A5A" w:rsidP="00CE5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: 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  <w:p w:rsidR="006D2A5A" w:rsidRPr="009D646A" w:rsidRDefault="006D2A5A" w:rsidP="00CE5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выбирать действие в соответствии с поставленной задачей и условиями ее реализации.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анализировать и соотносить выразительные и изобразительные интонации, музыкальные темы в их взаимосвязи и взаимодействии.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использовать речь для регуляции своего действия, ставить вопросы и давать аргументированные ответы.</w:t>
            </w:r>
          </w:p>
        </w:tc>
        <w:tc>
          <w:tcPr>
            <w:tcW w:w="3118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Мотивация учебной деятельности, наличие эмоционального отношения к искусству, эстетического взгляда на мир в его целостности, художественном и самобытном разнообразии.</w:t>
            </w: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C16EDF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«И все это – Бах.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Музыкальные инструменты. Орган»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3" w:type="dxa"/>
          </w:tcPr>
          <w:p w:rsidR="006D2A5A" w:rsidRPr="009D646A" w:rsidRDefault="006D2A5A" w:rsidP="00CE5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продемонстрировать понимание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интонационно-образной природы музыкального искусства, взаимосвязи выразительности и изобразительности в музыке, продемонстрировать знания о различных видах музыки, музыкальных инструментах. </w:t>
            </w:r>
          </w:p>
          <w:p w:rsidR="006D2A5A" w:rsidRPr="009D646A" w:rsidRDefault="006D2A5A" w:rsidP="00CE5A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: определять и сравнивать характер, настроение и средства выразительности в музыкальных произведениях,  узнавать изученные музыкальные произведения и называть имена их авторов, исполнять в хоре вокальные произведения с сопровождением и без сопровождения</w:t>
            </w:r>
          </w:p>
        </w:tc>
        <w:tc>
          <w:tcPr>
            <w:tcW w:w="2694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выбирать действие в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соответствии с поставленной задачей и условиями ее реализации.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анализировать и соотносить выразительные и изобразительные интонации, музыкальные темы в их взаимосвязи и взаимодействии.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использовать речь для регуляции своего действия, ставить вопросы и давать аргументированные ответы.</w:t>
            </w:r>
          </w:p>
        </w:tc>
        <w:tc>
          <w:tcPr>
            <w:tcW w:w="3118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Мотивация учебной деятельности, наличие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эмоционального отношения к искусству, эстетического взгляда на мир в его целостности, художественном и самобытном разнообразии.</w:t>
            </w: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C16EDF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«Все в движении»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продемонстрировать понимание интонационно-образной природы музыкального искусства, взаимосвязи выразительности и изобразительности в музыке. </w:t>
            </w:r>
          </w:p>
          <w:p w:rsidR="006D2A5A" w:rsidRPr="00C16EDF" w:rsidRDefault="006D2A5A" w:rsidP="00C1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проводить сравнительный анализ произведений схожей тематики, определять и сравнивать характер, настроение и средства выразительности в музыкальных произведениях, 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узнавать изученные музыкальные произведения и называть имена их авторов.</w:t>
            </w:r>
          </w:p>
        </w:tc>
        <w:tc>
          <w:tcPr>
            <w:tcW w:w="2694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и удерживать учебную задачу.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ориентироваться в способах решения задач.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формулировать собственное мнение и позицию.</w:t>
            </w:r>
          </w:p>
        </w:tc>
        <w:tc>
          <w:tcPr>
            <w:tcW w:w="3118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Продуктивное сотрудничество, общение, взаимодействие со сверстниками при решении различных творческих, музыкальных задач.</w:t>
            </w: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C16EDF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«Музыка учит людей понимать друг друга»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продемонстрировать понимание интонационно-образной природы музыкального искусства, взаимосвязи выразительности и изобразительности в музыке. </w:t>
            </w:r>
          </w:p>
          <w:p w:rsidR="006D2A5A" w:rsidRPr="00C16EDF" w:rsidRDefault="006D2A5A" w:rsidP="00C16E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: проводить сравнительный анализ произведений схожей тематики, определять и сравнивать характер, настроение и средства выразительности в музыкальных произведениях,  узнавать изученные музыкальные произведения и называть имена их авторов.</w:t>
            </w:r>
          </w:p>
        </w:tc>
        <w:tc>
          <w:tcPr>
            <w:tcW w:w="2694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и удерживать учебную задачу.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ориентироваться в способах решения задач.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формулировать собственное мнение и позицию.</w:t>
            </w:r>
          </w:p>
        </w:tc>
        <w:tc>
          <w:tcPr>
            <w:tcW w:w="3118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Продуктивное сотрудничество, общение, взаимодействие со сверстниками при решении различных творческих, музыкальных задач.</w:t>
            </w: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C16EDF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«Два лада. Природа и музыка»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название музыкальных  средств выразительности, понимать и воспринимать </w:t>
            </w:r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интонацию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как носителя образного смысла музыки, смысл понятий: </w:t>
            </w:r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музыкальная речь, музыкальный язык</w:t>
            </w:r>
            <w:proofErr w:type="gramStart"/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proofErr w:type="gramEnd"/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музыкальный лад.</w:t>
            </w:r>
          </w:p>
          <w:p w:rsidR="006D2A5A" w:rsidRPr="00C16EDF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 определять на слух основные лады – мажор и минор), эмоционально откликаться на музыкальное произведение и выражать свое впечатление в пении, игре или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пластике.</w:t>
            </w:r>
            <w:proofErr w:type="gramEnd"/>
          </w:p>
        </w:tc>
        <w:tc>
          <w:tcPr>
            <w:tcW w:w="2694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и удерживать учебную задачу.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ориентироваться в способах решения задач.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формулировать собственное мнение и позицию.</w:t>
            </w:r>
          </w:p>
        </w:tc>
        <w:tc>
          <w:tcPr>
            <w:tcW w:w="3118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Продуктивное сотрудничество, общение, взаимодействие со сверстниками при решении различных творческих, музыкальных задач.</w:t>
            </w: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C16EDF">
        <w:trPr>
          <w:trHeight w:val="2598"/>
        </w:trPr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6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«Печаль моя светла»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название музыкальных  средств выразительности, понимать и воспринимать </w:t>
            </w:r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интонацию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как носителя образного смысла музыки, смысл понятий: </w:t>
            </w:r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музыкальная речь, музыкальный язык</w:t>
            </w:r>
            <w:proofErr w:type="gramStart"/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proofErr w:type="gramEnd"/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музыкальный лад.</w:t>
            </w:r>
          </w:p>
          <w:p w:rsidR="006D2A5A" w:rsidRPr="00C16EDF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:  определять на слух основные лады – мажор и минор), эмоционально откликаться на музыкальное произведение и выражать свое впечатление в пении, игре или пластике.</w:t>
            </w:r>
          </w:p>
        </w:tc>
        <w:tc>
          <w:tcPr>
            <w:tcW w:w="2694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</w:t>
            </w:r>
            <w:proofErr w:type="gramEnd"/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и удерживать учебную задачу.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ориентироваться в способах решения задач.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формулировать собственное мнение и позицию.</w:t>
            </w:r>
          </w:p>
        </w:tc>
        <w:tc>
          <w:tcPr>
            <w:tcW w:w="3118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Продуктивное сотрудничество, общение, взаимодействие со сверстниками при решении различных творческих, музыкальных задач.</w:t>
            </w: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C16EDF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</w:tcPr>
          <w:p w:rsidR="006D2A5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композитора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 понимать и воспринимать </w:t>
            </w:r>
            <w:r w:rsidRPr="009D646A">
              <w:rPr>
                <w:rFonts w:ascii="Times New Roman" w:hAnsi="Times New Roman" w:cs="Times New Roman"/>
                <w:i/>
                <w:sz w:val="24"/>
                <w:szCs w:val="24"/>
              </w:rPr>
              <w:t>стиль композитора.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выражать свое отношение к услышанным музыкальным произведениям, исполнять вокальные произведения с музыкальным сопровождением  и без него, внимательно слушать и определять характер музыкального произведения. Уметь сравнивать контрастные произведения по характеру.  Делать самостоятельный разбор музыкальных произведений (характер, средства музыкальной выразительности). 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Исполнять различные  по характеру музыкальные произведения во время вокально-хоровой работы, петь легко, напевно не форсируя звук</w:t>
            </w:r>
          </w:p>
        </w:tc>
        <w:tc>
          <w:tcPr>
            <w:tcW w:w="2694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формулировать и удерживать учебную задачу.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ориентироваться в способах решения задач.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proofErr w:type="gramEnd"/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формулировать собственное мнение и позицию.</w:t>
            </w:r>
          </w:p>
        </w:tc>
        <w:tc>
          <w:tcPr>
            <w:tcW w:w="3118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Продуктивное сотрудничество, общение, взаимодействие со сверстниками при решении различных творческих, музыкальных задач.</w:t>
            </w: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A5A" w:rsidRPr="009D646A" w:rsidTr="00C16EDF"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560" w:type="dxa"/>
          </w:tcPr>
          <w:p w:rsidR="006D2A5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«Могут ли иссякнуть мелодии?»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пройденным темам учебного года.         </w:t>
            </w:r>
          </w:p>
        </w:tc>
        <w:tc>
          <w:tcPr>
            <w:tcW w:w="709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: узнавать изученные музыкальные произведения и называть имена композиторов (В. Моцарт, М. Мусоргский, И. Бах, С. Прокофьев, Г. Свиридов, П.Чайковский, М. Глинка, П. Чайковский). 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 xml:space="preserve"> сравнивать контрастные произведения по характеру.  Делать самостоятельный разбор музыкальных произведений (характер, средства музыкальной выразительности). Продемонстрировать знания о различных видах музыки, музыкальных инструментах. </w:t>
            </w:r>
          </w:p>
        </w:tc>
        <w:tc>
          <w:tcPr>
            <w:tcW w:w="2694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Регулятивные: 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установленные правила в процессе своей деятельности.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ориентироваться в разнообразии способов решения поставленных задач.</w:t>
            </w:r>
          </w:p>
          <w:p w:rsidR="006D2A5A" w:rsidRPr="009D646A" w:rsidRDefault="006D2A5A" w:rsidP="00CE5A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</w:t>
            </w:r>
            <w:r w:rsidRPr="009D646A">
              <w:rPr>
                <w:rFonts w:ascii="Times New Roman" w:hAnsi="Times New Roman" w:cs="Times New Roman"/>
                <w:bCs/>
                <w:sz w:val="24"/>
                <w:szCs w:val="24"/>
              </w:rPr>
              <w:t>: обращаться за помощью, формулировать свои затруднения, адекватно оценивать результат своей деятельности.</w:t>
            </w:r>
          </w:p>
        </w:tc>
        <w:tc>
          <w:tcPr>
            <w:tcW w:w="3118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46A">
              <w:rPr>
                <w:rFonts w:ascii="Times New Roman" w:hAnsi="Times New Roman" w:cs="Times New Roman"/>
                <w:sz w:val="24"/>
                <w:szCs w:val="24"/>
              </w:rPr>
              <w:t>Понимание роли музыки в собственной жизни.</w:t>
            </w:r>
          </w:p>
        </w:tc>
        <w:tc>
          <w:tcPr>
            <w:tcW w:w="85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2A5A" w:rsidRPr="009D646A" w:rsidRDefault="006D2A5A" w:rsidP="00CE5A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A5A" w:rsidRDefault="006D2A5A" w:rsidP="00685281">
      <w:pPr>
        <w:pStyle w:val="a3"/>
        <w:spacing w:line="276" w:lineRule="auto"/>
      </w:pPr>
    </w:p>
    <w:p w:rsidR="006D2A5A" w:rsidRDefault="006D2A5A" w:rsidP="00685281">
      <w:pPr>
        <w:pStyle w:val="a3"/>
        <w:spacing w:line="276" w:lineRule="auto"/>
      </w:pPr>
    </w:p>
    <w:p w:rsidR="006D2A5A" w:rsidRDefault="006D2A5A" w:rsidP="00685281">
      <w:pPr>
        <w:pStyle w:val="a3"/>
        <w:spacing w:line="276" w:lineRule="auto"/>
      </w:pPr>
    </w:p>
    <w:p w:rsidR="006D2A5A" w:rsidRDefault="006D2A5A" w:rsidP="00685281">
      <w:pPr>
        <w:pStyle w:val="a3"/>
        <w:spacing w:line="276" w:lineRule="auto"/>
      </w:pPr>
    </w:p>
    <w:p w:rsidR="006D2A5A" w:rsidRPr="00C841B6" w:rsidRDefault="006D2A5A" w:rsidP="00685281">
      <w:pPr>
        <w:pStyle w:val="a3"/>
        <w:spacing w:line="276" w:lineRule="auto"/>
      </w:pPr>
    </w:p>
    <w:sectPr w:rsidR="006D2A5A" w:rsidRPr="00C841B6" w:rsidSect="00C16EDF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C99" w:rsidRDefault="00172C99" w:rsidP="00AD27CC">
      <w:pPr>
        <w:spacing w:after="0" w:line="240" w:lineRule="auto"/>
      </w:pPr>
      <w:r>
        <w:separator/>
      </w:r>
    </w:p>
  </w:endnote>
  <w:endnote w:type="continuationSeparator" w:id="0">
    <w:p w:rsidR="00172C99" w:rsidRDefault="00172C99" w:rsidP="00AD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C99" w:rsidRDefault="00172C99" w:rsidP="00AD27CC">
      <w:pPr>
        <w:spacing w:after="0" w:line="240" w:lineRule="auto"/>
      </w:pPr>
      <w:r>
        <w:separator/>
      </w:r>
    </w:p>
  </w:footnote>
  <w:footnote w:type="continuationSeparator" w:id="0">
    <w:p w:rsidR="00172C99" w:rsidRDefault="00172C99" w:rsidP="00AD2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4367"/>
    <w:multiLevelType w:val="multilevel"/>
    <w:tmpl w:val="1AC4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A97F44"/>
    <w:multiLevelType w:val="multilevel"/>
    <w:tmpl w:val="4574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E2FA8"/>
    <w:multiLevelType w:val="multilevel"/>
    <w:tmpl w:val="EB7C7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CDC650D"/>
    <w:multiLevelType w:val="hybridMultilevel"/>
    <w:tmpl w:val="CAD02D4C"/>
    <w:lvl w:ilvl="0" w:tplc="A49459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29B4A7A"/>
    <w:multiLevelType w:val="hybridMultilevel"/>
    <w:tmpl w:val="FE4C2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9459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8953A5C"/>
    <w:multiLevelType w:val="hybridMultilevel"/>
    <w:tmpl w:val="49526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20E"/>
    <w:rsid w:val="000212E7"/>
    <w:rsid w:val="000A4D06"/>
    <w:rsid w:val="000B2C7A"/>
    <w:rsid w:val="000C0170"/>
    <w:rsid w:val="00114917"/>
    <w:rsid w:val="00121D15"/>
    <w:rsid w:val="0015779B"/>
    <w:rsid w:val="00172C99"/>
    <w:rsid w:val="001C097A"/>
    <w:rsid w:val="001F1F89"/>
    <w:rsid w:val="0025130A"/>
    <w:rsid w:val="00285A97"/>
    <w:rsid w:val="0029416A"/>
    <w:rsid w:val="002D5A95"/>
    <w:rsid w:val="00396C2E"/>
    <w:rsid w:val="003D541D"/>
    <w:rsid w:val="00402BA1"/>
    <w:rsid w:val="004319B9"/>
    <w:rsid w:val="00441046"/>
    <w:rsid w:val="00581CCF"/>
    <w:rsid w:val="00594873"/>
    <w:rsid w:val="006217BC"/>
    <w:rsid w:val="00685281"/>
    <w:rsid w:val="006A2533"/>
    <w:rsid w:val="006B28B1"/>
    <w:rsid w:val="006D2A5A"/>
    <w:rsid w:val="007015E0"/>
    <w:rsid w:val="00746323"/>
    <w:rsid w:val="0078322F"/>
    <w:rsid w:val="007C4FF5"/>
    <w:rsid w:val="007E0749"/>
    <w:rsid w:val="007E5B3A"/>
    <w:rsid w:val="008C75D3"/>
    <w:rsid w:val="008E1146"/>
    <w:rsid w:val="00981FAF"/>
    <w:rsid w:val="00990674"/>
    <w:rsid w:val="00991320"/>
    <w:rsid w:val="009B127A"/>
    <w:rsid w:val="009E54B3"/>
    <w:rsid w:val="009E553A"/>
    <w:rsid w:val="00A210E0"/>
    <w:rsid w:val="00A43F0C"/>
    <w:rsid w:val="00AC2D6E"/>
    <w:rsid w:val="00AD27CC"/>
    <w:rsid w:val="00BB50A1"/>
    <w:rsid w:val="00BF03C1"/>
    <w:rsid w:val="00C1120E"/>
    <w:rsid w:val="00C16EDF"/>
    <w:rsid w:val="00C53FA5"/>
    <w:rsid w:val="00C841B6"/>
    <w:rsid w:val="00CE5A15"/>
    <w:rsid w:val="00CE5B79"/>
    <w:rsid w:val="00D171CE"/>
    <w:rsid w:val="00E261A7"/>
    <w:rsid w:val="00E61963"/>
    <w:rsid w:val="00E93EA5"/>
    <w:rsid w:val="00F10A11"/>
    <w:rsid w:val="00F23C71"/>
    <w:rsid w:val="00F3709F"/>
    <w:rsid w:val="00F95B24"/>
    <w:rsid w:val="00FF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112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E93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3EA5"/>
  </w:style>
  <w:style w:type="character" w:styleId="a4">
    <w:name w:val="Hyperlink"/>
    <w:basedOn w:val="a0"/>
    <w:uiPriority w:val="99"/>
    <w:semiHidden/>
    <w:unhideWhenUsed/>
    <w:rsid w:val="00121D1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E54B3"/>
    <w:pPr>
      <w:ind w:left="720"/>
      <w:contextualSpacing/>
    </w:pPr>
  </w:style>
  <w:style w:type="paragraph" w:customStyle="1" w:styleId="c9">
    <w:name w:val="c9"/>
    <w:basedOn w:val="a"/>
    <w:rsid w:val="0068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68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68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8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685281"/>
  </w:style>
  <w:style w:type="character" w:customStyle="1" w:styleId="c0">
    <w:name w:val="c0"/>
    <w:basedOn w:val="a0"/>
    <w:rsid w:val="00685281"/>
  </w:style>
  <w:style w:type="table" w:styleId="a6">
    <w:name w:val="Table Grid"/>
    <w:basedOn w:val="a1"/>
    <w:uiPriority w:val="59"/>
    <w:rsid w:val="006D2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6D2A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D2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D27CC"/>
  </w:style>
  <w:style w:type="paragraph" w:styleId="aa">
    <w:name w:val="footer"/>
    <w:basedOn w:val="a"/>
    <w:link w:val="ab"/>
    <w:uiPriority w:val="99"/>
    <w:semiHidden/>
    <w:unhideWhenUsed/>
    <w:rsid w:val="00AD27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D2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EE537-3F5F-4BD8-8B2A-DEFF529EE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26</Pages>
  <Words>5813</Words>
  <Characters>33135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№2 с. Шалушка"</Company>
  <LinksUpToDate>false</LinksUpToDate>
  <CharactersWithSpaces>38871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Зарета</cp:lastModifiedBy>
  <cp:revision>45</cp:revision>
  <cp:lastPrinted>2005-01-08T01:21:00Z</cp:lastPrinted>
  <dcterms:created xsi:type="dcterms:W3CDTF">2005-01-08T05:23:00Z</dcterms:created>
  <dcterms:modified xsi:type="dcterms:W3CDTF">2020-10-09T11:06:00Z</dcterms:modified>
</cp:coreProperties>
</file>