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6" w:rsidRDefault="00F570E4" w:rsidP="00DE2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5829300" cy="802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AF" w:rsidRDefault="004A47AF" w:rsidP="00FB5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  <w:sectPr w:rsidR="004A47AF" w:rsidSect="00CF7F67">
          <w:pgSz w:w="12240" w:h="15840"/>
          <w:pgMar w:top="992" w:right="851" w:bottom="2376" w:left="709" w:header="720" w:footer="720" w:gutter="0"/>
          <w:cols w:space="720"/>
          <w:noEndnote/>
        </w:sectPr>
      </w:pPr>
    </w:p>
    <w:p w:rsidR="00DA6F66" w:rsidRDefault="00DA6F66" w:rsidP="00FB5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90FB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</w:t>
      </w:r>
    </w:p>
    <w:p w:rsidR="00DC79AD" w:rsidRDefault="00DC79AD" w:rsidP="00FB5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79AD" w:rsidRPr="00490FBA" w:rsidRDefault="00DC79AD" w:rsidP="00DC79AD">
      <w:pPr>
        <w:pStyle w:val="Default"/>
        <w:jc w:val="both"/>
        <w:rPr>
          <w:rFonts w:ascii="Times New Roman CYR" w:hAnsi="Times New Roman CYR" w:cs="Times New Roman CYR"/>
          <w:b/>
          <w:bCs/>
        </w:rPr>
      </w:pPr>
      <w:r>
        <w:t xml:space="preserve">  </w:t>
      </w:r>
    </w:p>
    <w:p w:rsidR="00490FBA" w:rsidRDefault="00DC79AD" w:rsidP="00490FBA">
      <w:pPr>
        <w:pStyle w:val="Default"/>
        <w:jc w:val="both"/>
        <w:rPr>
          <w:rFonts w:ascii="Times New Roman" w:hAnsi="Times New Roman" w:cs="Times New Roman"/>
        </w:rPr>
      </w:pPr>
      <w:r w:rsidRPr="00DC79AD">
        <w:rPr>
          <w:rFonts w:ascii="Times New Roman" w:hAnsi="Times New Roman" w:cs="Times New Roman"/>
        </w:rPr>
        <w:t xml:space="preserve">Адаптированная </w:t>
      </w:r>
      <w:r>
        <w:rPr>
          <w:rFonts w:ascii="Times New Roman" w:hAnsi="Times New Roman" w:cs="Times New Roman"/>
        </w:rPr>
        <w:t>р</w:t>
      </w:r>
      <w:r w:rsidR="00490FBA" w:rsidRPr="00905F12">
        <w:rPr>
          <w:rFonts w:ascii="Times New Roman" w:hAnsi="Times New Roman" w:cs="Times New Roman"/>
        </w:rPr>
        <w:t xml:space="preserve">абочая программа по истории России </w:t>
      </w:r>
      <w:r w:rsidR="005C3960">
        <w:rPr>
          <w:rFonts w:ascii="Times New Roman" w:hAnsi="Times New Roman" w:cs="Times New Roman"/>
        </w:rPr>
        <w:t>для 6 класса.</w:t>
      </w:r>
      <w:r w:rsidR="004A47AF">
        <w:rPr>
          <w:rFonts w:ascii="Times New Roman" w:hAnsi="Times New Roman" w:cs="Times New Roman"/>
        </w:rPr>
        <w:t xml:space="preserve"> </w:t>
      </w:r>
      <w:r w:rsidR="00490FBA" w:rsidRPr="00905F12">
        <w:rPr>
          <w:rFonts w:ascii="Times New Roman" w:hAnsi="Times New Roman" w:cs="Times New Roman"/>
        </w:rPr>
        <w:t xml:space="preserve">линии УМК под ред. Андреева И.Л., Федорова И.Н.составлена на основе: </w:t>
      </w:r>
    </w:p>
    <w:p w:rsidR="00DC79AD" w:rsidRPr="00DC79AD" w:rsidRDefault="00DC79AD" w:rsidP="00DC79AD">
      <w:pPr>
        <w:pStyle w:val="Default"/>
        <w:jc w:val="both"/>
        <w:rPr>
          <w:rFonts w:ascii="Times New Roman" w:hAnsi="Times New Roman" w:cs="Times New Roman"/>
        </w:rPr>
      </w:pPr>
      <w:r w:rsidRPr="00DC79AD">
        <w:rPr>
          <w:rFonts w:ascii="Times New Roman" w:hAnsi="Times New Roman" w:cs="Times New Roman"/>
        </w:rPr>
        <w:t>- программы для общеобразовательных учреждений; содержание рабочей программы адаптировано с учетом обучения детей с задержкой психического развития (ЗПР)</w:t>
      </w:r>
    </w:p>
    <w:p w:rsidR="00DC79AD" w:rsidRPr="00905F12" w:rsidRDefault="00DC79AD" w:rsidP="00490FBA">
      <w:pPr>
        <w:pStyle w:val="Default"/>
        <w:jc w:val="both"/>
        <w:rPr>
          <w:rFonts w:ascii="Times New Roman" w:hAnsi="Times New Roman" w:cs="Times New Roman"/>
        </w:rPr>
      </w:pPr>
    </w:p>
    <w:p w:rsidR="00490FBA" w:rsidRPr="00905F12" w:rsidRDefault="00490FBA" w:rsidP="00490FBA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>- Федерального государственного образовательного стандарта основного</w:t>
      </w:r>
      <w:r w:rsidRPr="00905F12">
        <w:rPr>
          <w:rFonts w:ascii="Times New Roman" w:hAnsi="Times New Roman" w:cs="Times New Roman"/>
          <w:color w:val="00B050"/>
        </w:rPr>
        <w:t xml:space="preserve"> </w:t>
      </w:r>
      <w:r w:rsidRPr="00905F12">
        <w:rPr>
          <w:rFonts w:ascii="Times New Roman" w:hAnsi="Times New Roman" w:cs="Times New Roman"/>
          <w:color w:val="auto"/>
        </w:rPr>
        <w:t>общего образования</w:t>
      </w:r>
      <w:r w:rsidRPr="00905F12">
        <w:rPr>
          <w:rFonts w:ascii="Times New Roman" w:hAnsi="Times New Roman" w:cs="Times New Roman"/>
        </w:rPr>
        <w:t xml:space="preserve">, утвержденного приказом Министерства образования и науки РФ от 17 декабря 2010 года №1897; </w:t>
      </w:r>
    </w:p>
    <w:p w:rsidR="00490FBA" w:rsidRPr="00905F12" w:rsidRDefault="00490FBA" w:rsidP="00490FBA">
      <w:pPr>
        <w:pStyle w:val="Default"/>
        <w:jc w:val="both"/>
        <w:rPr>
          <w:rFonts w:ascii="Times New Roman" w:hAnsi="Times New Roman" w:cs="Times New Roman"/>
          <w:color w:val="00B050"/>
        </w:rPr>
      </w:pPr>
      <w:r w:rsidRPr="00905F12">
        <w:rPr>
          <w:rFonts w:ascii="Times New Roman" w:hAnsi="Times New Roman" w:cs="Times New Roman"/>
        </w:rPr>
        <w:t xml:space="preserve">- Примерной  программы по истории России 6-10 кл. под ред. И.Л.Андреева, О.В. Волобуева – М.: Дрофа, 2016., разработанной в соответствии с федеральным государственным стандартом основного </w:t>
      </w:r>
      <w:r w:rsidRPr="00905F12">
        <w:rPr>
          <w:rFonts w:ascii="Times New Roman" w:hAnsi="Times New Roman" w:cs="Times New Roman"/>
          <w:color w:val="auto"/>
        </w:rPr>
        <w:t>общего образования;</w:t>
      </w:r>
      <w:r w:rsidRPr="00905F12">
        <w:rPr>
          <w:rFonts w:ascii="Times New Roman" w:hAnsi="Times New Roman" w:cs="Times New Roman"/>
          <w:color w:val="00B050"/>
        </w:rPr>
        <w:t xml:space="preserve"> </w:t>
      </w:r>
    </w:p>
    <w:p w:rsidR="00490FBA" w:rsidRPr="00905F12" w:rsidRDefault="00490FBA" w:rsidP="00490FBA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Рабочая программа разработана в соответствии: </w:t>
      </w:r>
    </w:p>
    <w:p w:rsidR="00490FBA" w:rsidRPr="00905F12" w:rsidRDefault="00490FBA" w:rsidP="00490FBA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- с основной образовательной программой основного </w:t>
      </w:r>
      <w:r w:rsidRPr="00905F12">
        <w:rPr>
          <w:rFonts w:ascii="Times New Roman" w:hAnsi="Times New Roman" w:cs="Times New Roman"/>
          <w:color w:val="auto"/>
        </w:rPr>
        <w:t>общего образования</w:t>
      </w:r>
      <w:r w:rsidRPr="00905F12">
        <w:rPr>
          <w:rFonts w:ascii="Times New Roman" w:hAnsi="Times New Roman" w:cs="Times New Roman"/>
        </w:rPr>
        <w:t xml:space="preserve"> МКОУ СОШ№2 им. Кешокова А.П. с.п. Шалушка; </w:t>
      </w:r>
    </w:p>
    <w:p w:rsidR="008E7D9D" w:rsidRPr="00905F12" w:rsidRDefault="00490FBA" w:rsidP="00490FBA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-  учебным планом </w:t>
      </w:r>
      <w:r w:rsidR="005C3960">
        <w:rPr>
          <w:rFonts w:ascii="Times New Roman" w:hAnsi="Times New Roman" w:cs="Times New Roman"/>
        </w:rPr>
        <w:t xml:space="preserve"> </w:t>
      </w:r>
      <w:r w:rsidR="004A47AF">
        <w:rPr>
          <w:rFonts w:ascii="Times New Roman" w:hAnsi="Times New Roman" w:cs="Times New Roman"/>
        </w:rPr>
        <w:t xml:space="preserve"> </w:t>
      </w:r>
      <w:r w:rsidRPr="00905F12">
        <w:rPr>
          <w:rFonts w:ascii="Times New Roman" w:hAnsi="Times New Roman" w:cs="Times New Roman"/>
        </w:rPr>
        <w:t>МКОУ СОШ№2 им. Кешокова А.П. с.п. Шалу</w:t>
      </w:r>
      <w:r w:rsidR="008E7D9D" w:rsidRPr="00905F12">
        <w:rPr>
          <w:rFonts w:ascii="Times New Roman" w:hAnsi="Times New Roman" w:cs="Times New Roman"/>
        </w:rPr>
        <w:t>шка;</w:t>
      </w:r>
    </w:p>
    <w:p w:rsidR="008E7D9D" w:rsidRPr="00905F12" w:rsidRDefault="00490FBA" w:rsidP="008E7D9D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 </w:t>
      </w:r>
      <w:r w:rsidR="008E7D9D" w:rsidRPr="00905F12">
        <w:rPr>
          <w:rFonts w:ascii="Times New Roman" w:hAnsi="Times New Roman" w:cs="Times New Roman"/>
        </w:rPr>
        <w:t xml:space="preserve">- локальным актом </w:t>
      </w:r>
      <w:r w:rsidR="005C3960">
        <w:rPr>
          <w:rFonts w:ascii="Times New Roman" w:hAnsi="Times New Roman" w:cs="Times New Roman"/>
        </w:rPr>
        <w:t xml:space="preserve"> </w:t>
      </w:r>
      <w:r w:rsidR="008E7D9D" w:rsidRPr="00905F12">
        <w:rPr>
          <w:rFonts w:ascii="Times New Roman" w:hAnsi="Times New Roman" w:cs="Times New Roman"/>
        </w:rPr>
        <w:t>МКОУ СОШ№2</w:t>
      </w:r>
      <w:r w:rsidR="0036549A">
        <w:rPr>
          <w:rFonts w:ascii="Times New Roman" w:hAnsi="Times New Roman" w:cs="Times New Roman"/>
        </w:rPr>
        <w:t xml:space="preserve"> им. Кешокова А.П. с.п. Шалушка</w:t>
      </w:r>
      <w:r w:rsidR="00083E6D">
        <w:rPr>
          <w:rFonts w:ascii="Times New Roman" w:hAnsi="Times New Roman" w:cs="Times New Roman"/>
        </w:rPr>
        <w:t xml:space="preserve"> </w:t>
      </w:r>
      <w:r w:rsidR="0036549A">
        <w:rPr>
          <w:rFonts w:ascii="Times New Roman" w:hAnsi="Times New Roman" w:cs="Times New Roman"/>
        </w:rPr>
        <w:t>"П</w:t>
      </w:r>
      <w:r w:rsidR="004A47AF">
        <w:rPr>
          <w:rFonts w:ascii="Times New Roman" w:hAnsi="Times New Roman" w:cs="Times New Roman"/>
        </w:rPr>
        <w:t>оложение</w:t>
      </w:r>
      <w:r w:rsidR="0036549A">
        <w:rPr>
          <w:rFonts w:ascii="Times New Roman" w:hAnsi="Times New Roman" w:cs="Times New Roman"/>
        </w:rPr>
        <w:t xml:space="preserve"> о</w:t>
      </w:r>
      <w:r w:rsidR="008E7D9D" w:rsidRPr="00905F12">
        <w:rPr>
          <w:rFonts w:ascii="Times New Roman" w:hAnsi="Times New Roman" w:cs="Times New Roman"/>
        </w:rPr>
        <w:t xml:space="preserve"> разработке и утверждении рабочих программ отдельных учебных предметов, курсов, дисциплин (модулей)»; </w:t>
      </w:r>
    </w:p>
    <w:p w:rsidR="004A47AF" w:rsidRPr="004A47AF" w:rsidRDefault="00490FBA" w:rsidP="004A47AF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Рабочая программа предназначена для изучения истории </w:t>
      </w:r>
      <w:r w:rsidR="00397A64">
        <w:rPr>
          <w:rFonts w:ascii="Times New Roman" w:hAnsi="Times New Roman" w:cs="Times New Roman"/>
        </w:rPr>
        <w:t>России  в 6 классах по учебнику</w:t>
      </w:r>
      <w:r w:rsidRPr="00905F12">
        <w:rPr>
          <w:rFonts w:ascii="Times New Roman" w:hAnsi="Times New Roman" w:cs="Times New Roman"/>
        </w:rPr>
        <w:t xml:space="preserve"> История России с древнейших времен до XVI века  под ре</w:t>
      </w:r>
      <w:r w:rsidR="004A47AF">
        <w:rPr>
          <w:rFonts w:ascii="Times New Roman" w:hAnsi="Times New Roman" w:cs="Times New Roman"/>
        </w:rPr>
        <w:t>д.  Андреева И.Л., Фёдорова И.Н</w:t>
      </w:r>
      <w:r w:rsidRPr="00905F12">
        <w:rPr>
          <w:rFonts w:ascii="Times New Roman" w:hAnsi="Times New Roman" w:cs="Times New Roman"/>
        </w:rPr>
        <w:t xml:space="preserve">. </w:t>
      </w:r>
      <w:r w:rsidR="00397A64">
        <w:rPr>
          <w:rFonts w:ascii="Times New Roman" w:hAnsi="Times New Roman" w:cs="Times New Roman"/>
        </w:rPr>
        <w:t xml:space="preserve">– М.: Дрофа, 2016. </w:t>
      </w:r>
      <w:r w:rsidR="004A47AF" w:rsidRPr="004A47AF">
        <w:rPr>
          <w:rFonts w:ascii="Times New Roman" w:hAnsi="Times New Roman" w:cs="Times New Roman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 </w:t>
      </w:r>
      <w:r w:rsidR="00A3079D">
        <w:rPr>
          <w:rFonts w:ascii="Times New Roman" w:hAnsi="Times New Roman" w:cs="Times New Roman"/>
        </w:rPr>
        <w:t>(</w:t>
      </w:r>
      <w:r w:rsidR="004A47AF" w:rsidRPr="004A47AF">
        <w:rPr>
          <w:rFonts w:ascii="Times New Roman" w:hAnsi="Times New Roman" w:cs="Times New Roman"/>
        </w:rPr>
        <w:t>с</w:t>
      </w:r>
      <w:r w:rsidR="00483D5B">
        <w:rPr>
          <w:rFonts w:ascii="Times New Roman" w:hAnsi="Times New Roman" w:cs="Times New Roman"/>
        </w:rPr>
        <w:t xml:space="preserve"> изменениями и дополнениями от 5 июля, 2017</w:t>
      </w:r>
      <w:r w:rsidR="00A3079D">
        <w:rPr>
          <w:rFonts w:ascii="Times New Roman" w:hAnsi="Times New Roman" w:cs="Times New Roman"/>
        </w:rPr>
        <w:t xml:space="preserve"> г.). </w:t>
      </w:r>
      <w:r w:rsidR="004A47AF" w:rsidRPr="004A47AF">
        <w:rPr>
          <w:rFonts w:ascii="Times New Roman" w:hAnsi="Times New Roman" w:cs="Times New Roman"/>
        </w:rPr>
        <w:t xml:space="preserve">Учебник имеет гриф «Рекомендовано Министерством образования и науки РФ» </w:t>
      </w:r>
    </w:p>
    <w:p w:rsidR="00490FBA" w:rsidRPr="004A47AF" w:rsidRDefault="00490FBA" w:rsidP="00490FBA">
      <w:pPr>
        <w:pStyle w:val="Default"/>
        <w:jc w:val="both"/>
        <w:rPr>
          <w:rFonts w:ascii="Times New Roman" w:hAnsi="Times New Roman" w:cs="Times New Roman"/>
        </w:rPr>
      </w:pPr>
    </w:p>
    <w:p w:rsidR="00490FBA" w:rsidRDefault="00490FBA" w:rsidP="00490FB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5F12">
        <w:rPr>
          <w:rFonts w:ascii="Times New Roman" w:hAnsi="Times New Roman" w:cs="Times New Roman"/>
          <w:b/>
          <w:bCs/>
        </w:rPr>
        <w:t xml:space="preserve">Описание места учебного предмета в учебном плане </w:t>
      </w:r>
    </w:p>
    <w:p w:rsidR="004A47AF" w:rsidRPr="004A47AF" w:rsidRDefault="004A47AF" w:rsidP="004A47AF">
      <w:pPr>
        <w:pStyle w:val="Default"/>
        <w:jc w:val="both"/>
        <w:rPr>
          <w:rFonts w:ascii="Times New Roman" w:hAnsi="Times New Roman" w:cs="Times New Roman"/>
        </w:rPr>
      </w:pPr>
      <w:r w:rsidRPr="004A47AF">
        <w:rPr>
          <w:rFonts w:ascii="Times New Roman" w:hAnsi="Times New Roman" w:cs="Times New Roman"/>
        </w:rPr>
        <w:t>В соответств</w:t>
      </w:r>
      <w:r w:rsidR="00EB1AA3">
        <w:rPr>
          <w:rFonts w:ascii="Times New Roman" w:hAnsi="Times New Roman" w:cs="Times New Roman"/>
        </w:rPr>
        <w:t xml:space="preserve">ии с </w:t>
      </w:r>
      <w:r w:rsidRPr="004A47AF">
        <w:rPr>
          <w:rFonts w:ascii="Times New Roman" w:hAnsi="Times New Roman" w:cs="Times New Roman"/>
        </w:rPr>
        <w:t xml:space="preserve">учебным планом МКОУ СОШ№2 им. Кешокова А.П. с.п. Шалушка. Рабочая программа рассчитана на преподавание </w:t>
      </w:r>
      <w:r w:rsidR="00EB1AA3">
        <w:rPr>
          <w:rFonts w:ascii="Times New Roman" w:hAnsi="Times New Roman" w:cs="Times New Roman"/>
        </w:rPr>
        <w:t xml:space="preserve">истории </w:t>
      </w:r>
      <w:r w:rsidRPr="004A47AF">
        <w:rPr>
          <w:rFonts w:ascii="Times New Roman" w:hAnsi="Times New Roman" w:cs="Times New Roman"/>
        </w:rPr>
        <w:t>в  6 кл</w:t>
      </w:r>
      <w:r w:rsidR="00EB1AA3">
        <w:rPr>
          <w:rFonts w:ascii="Times New Roman" w:hAnsi="Times New Roman" w:cs="Times New Roman"/>
        </w:rPr>
        <w:t xml:space="preserve">ассах в объеме 70 </w:t>
      </w:r>
      <w:r w:rsidR="00397A64">
        <w:rPr>
          <w:rFonts w:ascii="Times New Roman" w:hAnsi="Times New Roman" w:cs="Times New Roman"/>
        </w:rPr>
        <w:t xml:space="preserve"> часов</w:t>
      </w:r>
      <w:r w:rsidR="00EB1AA3">
        <w:rPr>
          <w:rFonts w:ascii="Times New Roman" w:hAnsi="Times New Roman" w:cs="Times New Roman"/>
        </w:rPr>
        <w:t xml:space="preserve">, из них 36 часов отведено на изучение курса истории России и 34 часа на изучение Всеобщей истории. </w:t>
      </w:r>
      <w:r w:rsidRPr="004A47AF">
        <w:rPr>
          <w:rFonts w:ascii="Times New Roman" w:hAnsi="Times New Roman" w:cs="Times New Roman"/>
        </w:rPr>
        <w:t xml:space="preserve"> </w:t>
      </w:r>
    </w:p>
    <w:p w:rsidR="00490FBA" w:rsidRPr="00905F12" w:rsidRDefault="00EB1AA3" w:rsidP="00490F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для изучения истории России</w:t>
      </w:r>
      <w:r w:rsidR="00490FBA" w:rsidRPr="00905F12">
        <w:rPr>
          <w:rFonts w:ascii="Times New Roman" w:hAnsi="Times New Roman" w:cs="Times New Roman"/>
        </w:rPr>
        <w:t xml:space="preserve"> – 36часов. </w:t>
      </w:r>
    </w:p>
    <w:p w:rsidR="00490FBA" w:rsidRPr="00905F12" w:rsidRDefault="00490FBA" w:rsidP="00490FBA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Количество часов в неделю – 2 часов. </w:t>
      </w:r>
    </w:p>
    <w:p w:rsidR="008E7D9D" w:rsidRPr="004A47AF" w:rsidRDefault="00490FBA" w:rsidP="004A47AF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Количество контрольных работ - </w:t>
      </w:r>
      <w:r w:rsidR="004A47AF">
        <w:rPr>
          <w:rFonts w:ascii="Times New Roman" w:hAnsi="Times New Roman" w:cs="Times New Roman"/>
        </w:rPr>
        <w:t>6</w:t>
      </w:r>
    </w:p>
    <w:p w:rsidR="00490FBA" w:rsidRPr="004A47AF" w:rsidRDefault="00490FBA" w:rsidP="00490FBA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4A47AF">
        <w:rPr>
          <w:rFonts w:ascii="Times New Roman" w:hAnsi="Times New Roman" w:cs="Times New Roman"/>
          <w:b/>
          <w:bCs/>
        </w:rPr>
        <w:t>Используемый УМК</w:t>
      </w:r>
    </w:p>
    <w:tbl>
      <w:tblPr>
        <w:tblpPr w:leftFromText="180" w:rightFromText="180" w:vertAnchor="text" w:horzAnchor="margin" w:tblpY="127"/>
        <w:tblW w:w="10481" w:type="dxa"/>
        <w:tblCellMar>
          <w:left w:w="0" w:type="dxa"/>
          <w:right w:w="0" w:type="dxa"/>
        </w:tblCellMar>
        <w:tblLook w:val="00A0"/>
      </w:tblPr>
      <w:tblGrid>
        <w:gridCol w:w="1299"/>
        <w:gridCol w:w="1758"/>
        <w:gridCol w:w="1514"/>
        <w:gridCol w:w="615"/>
        <w:gridCol w:w="1512"/>
        <w:gridCol w:w="998"/>
        <w:gridCol w:w="2785"/>
      </w:tblGrid>
      <w:tr w:rsidR="004A47AF" w:rsidRPr="00290BE5">
        <w:trPr>
          <w:trHeight w:val="1157"/>
        </w:trPr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7AF" w:rsidRPr="007B39C4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Адрес страницы</w:t>
            </w:r>
          </w:p>
          <w:p w:rsidR="004A47AF" w:rsidRPr="007B39C4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7AF" w:rsidRPr="00A77D9D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D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4A47AF" w:rsidRPr="00290BE5">
        <w:trPr>
          <w:trHeight w:val="281"/>
        </w:trPr>
        <w:tc>
          <w:tcPr>
            <w:tcW w:w="11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88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A47AF" w:rsidRPr="00E95633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454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E95633" w:rsidRDefault="004A47AF" w:rsidP="004A47A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AF" w:rsidRPr="00290BE5">
        <w:trPr>
          <w:trHeight w:val="281"/>
        </w:trPr>
        <w:tc>
          <w:tcPr>
            <w:tcW w:w="11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4788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A47AF" w:rsidRPr="00E95633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D">
              <w:rPr>
                <w:rFonts w:ascii="Times New Roman" w:hAnsi="Times New Roman" w:cs="Times New Roman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454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E95633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AF" w:rsidRPr="00290BE5">
        <w:trPr>
          <w:trHeight w:val="579"/>
        </w:trPr>
        <w:tc>
          <w:tcPr>
            <w:tcW w:w="11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7B39C4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1.2.2.1.6.1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</w:tcPr>
          <w:p w:rsidR="004A47AF" w:rsidRPr="00E95633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D">
              <w:rPr>
                <w:rFonts w:ascii="Times New Roman" w:hAnsi="Times New Roman" w:cs="Times New Roman"/>
                <w:sz w:val="24"/>
                <w:szCs w:val="24"/>
              </w:rPr>
              <w:t>Андреев И.Л., Фёдоров И.Н.</w:t>
            </w:r>
          </w:p>
        </w:tc>
        <w:tc>
          <w:tcPr>
            <w:tcW w:w="1341" w:type="dxa"/>
            <w:tcBorders>
              <w:bottom w:val="single" w:sz="6" w:space="0" w:color="000000"/>
              <w:right w:val="single" w:sz="6" w:space="0" w:color="000000"/>
            </w:tcBorders>
          </w:tcPr>
          <w:p w:rsidR="004A47AF" w:rsidRPr="00E95633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D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</w:tcPr>
          <w:p w:rsidR="004A47AF" w:rsidRPr="00E95633" w:rsidRDefault="004A47AF" w:rsidP="004A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4" w:space="0" w:color="auto"/>
            </w:tcBorders>
          </w:tcPr>
          <w:p w:rsidR="004A47AF" w:rsidRPr="007B39C4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C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7AF" w:rsidRPr="00E95633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6" w:space="0" w:color="000000"/>
              <w:right w:val="single" w:sz="6" w:space="0" w:color="000000"/>
            </w:tcBorders>
          </w:tcPr>
          <w:p w:rsidR="004A47AF" w:rsidRPr="00A77D9D" w:rsidRDefault="004A47AF" w:rsidP="004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D">
              <w:rPr>
                <w:rFonts w:ascii="Times New Roman" w:hAnsi="Times New Roman" w:cs="Times New Roman"/>
                <w:sz w:val="24"/>
                <w:szCs w:val="24"/>
              </w:rPr>
              <w:t>http://www.drofa.ru/history/</w:t>
            </w:r>
          </w:p>
        </w:tc>
      </w:tr>
    </w:tbl>
    <w:p w:rsidR="00490FBA" w:rsidRDefault="00490FBA" w:rsidP="004A4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47AF" w:rsidRPr="00192204" w:rsidRDefault="004A47AF" w:rsidP="004A4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549A" w:rsidRPr="00DC79AD" w:rsidRDefault="00CA6BCA" w:rsidP="00DC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</w:t>
      </w:r>
    </w:p>
    <w:p w:rsidR="00DA6F66" w:rsidRPr="005C3960" w:rsidRDefault="008E7D9D" w:rsidP="008E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960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Pr="005C3960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</w:p>
    <w:p w:rsidR="00CA6BCA" w:rsidRDefault="00CA6BCA" w:rsidP="00CA6BCA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A6BCA" w:rsidRDefault="00CA6BCA" w:rsidP="00CA6B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CA6BCA" w:rsidRDefault="00CA6BCA" w:rsidP="00CA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ичностные результаты:  </w:t>
      </w:r>
    </w:p>
    <w:p w:rsidR="00CA6BCA" w:rsidRDefault="00CA6BCA" w:rsidP="00CA6BC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A6BCA" w:rsidRDefault="00CA6BCA" w:rsidP="00CA6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</w:t>
      </w:r>
      <w:r w:rsidR="00DC7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, уважение прав и свобод человека;</w:t>
      </w:r>
    </w:p>
    <w:p w:rsidR="00CA6BCA" w:rsidRDefault="00CA6BCA" w:rsidP="00CA6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определению своей позиции и ответственному поведению в современном обществе;</w:t>
      </w:r>
    </w:p>
    <w:p w:rsidR="00CA6BCA" w:rsidRDefault="00CA6BCA" w:rsidP="00CA6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CA6BCA" w:rsidRDefault="00CA6BCA" w:rsidP="00CA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CA" w:rsidRDefault="00CA6BCA" w:rsidP="00CA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AD" w:rsidRDefault="00CA6BCA" w:rsidP="00CA6BC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</w:t>
      </w:r>
    </w:p>
    <w:p w:rsidR="00CA6BCA" w:rsidRDefault="00CA6BCA" w:rsidP="00CA6BC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CA" w:rsidRDefault="00CA6BCA" w:rsidP="00CA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A6BCA" w:rsidRDefault="00CA6BCA" w:rsidP="00CA6BC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A6BCA" w:rsidRDefault="00CA6BCA" w:rsidP="00CA6BC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CA6BCA" w:rsidRDefault="00CA6BCA" w:rsidP="00CA6BC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E7368" w:rsidRPr="007F1435" w:rsidRDefault="007E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7368" w:rsidRDefault="007E7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Default="00DE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Default="00DE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Default="00DE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Default="00DE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Default="00DE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Default="00DE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368" w:rsidRDefault="007E7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D9D" w:rsidRDefault="008E7D9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9AD" w:rsidRDefault="00DC79AD" w:rsidP="004A4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82" w:rsidRPr="001D2DC4" w:rsidRDefault="00105FAE" w:rsidP="00DE2D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DE2C82" w:rsidRPr="001D2DC4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</w:t>
      </w:r>
      <w:r w:rsidR="009F2B14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DE2C82" w:rsidRPr="001D2DC4" w:rsidRDefault="00DE2C82" w:rsidP="001D2D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DC4">
        <w:rPr>
          <w:rFonts w:ascii="Times New Roman" w:hAnsi="Times New Roman" w:cs="Times New Roman"/>
          <w:b/>
          <w:bCs/>
          <w:sz w:val="24"/>
          <w:szCs w:val="24"/>
        </w:rPr>
        <w:t xml:space="preserve"> Глава 1. Народы и государства Во</w:t>
      </w:r>
      <w:r w:rsidR="0036549A">
        <w:rPr>
          <w:rFonts w:ascii="Times New Roman" w:hAnsi="Times New Roman" w:cs="Times New Roman"/>
          <w:b/>
          <w:bCs/>
          <w:sz w:val="24"/>
          <w:szCs w:val="24"/>
        </w:rPr>
        <w:t>сточной Европы в древности.</w:t>
      </w:r>
    </w:p>
    <w:p w:rsidR="00DE2C82" w:rsidRPr="001D2DC4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DC4"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DE2C82" w:rsidRPr="001D2DC4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DC4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про- 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DE2C82" w:rsidRPr="001D2DC4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DC4">
        <w:rPr>
          <w:rFonts w:ascii="Times New Roman" w:hAnsi="Times New Roman" w:cs="Times New Roman"/>
          <w:sz w:val="24"/>
          <w:szCs w:val="24"/>
        </w:rPr>
        <w:t>Народы, проживавшие на этой территории до середины I тысячелетия до н. э. Античные города-государства Северного Причерноморья. Боспорское царство. Скифское царство. Дербент.</w:t>
      </w:r>
    </w:p>
    <w:p w:rsidR="00DE2C82" w:rsidRPr="001D2DC4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DC4">
        <w:rPr>
          <w:rFonts w:ascii="Times New Roman" w:hAnsi="Times New Roman" w:cs="Times New Roman"/>
          <w:sz w:val="24"/>
          <w:szCs w:val="24"/>
        </w:rPr>
        <w:t>Восточная Европа в середине I тыс. н.э.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соседи-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DE2C82" w:rsidRPr="001D2DC4" w:rsidRDefault="00DE2C82" w:rsidP="00DE2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DC4">
        <w:rPr>
          <w:rFonts w:ascii="Times New Roman" w:hAnsi="Times New Roman" w:cs="Times New Roman"/>
          <w:b/>
          <w:bCs/>
          <w:sz w:val="24"/>
          <w:szCs w:val="24"/>
        </w:rPr>
        <w:t>Глава 2. Русь в 9</w:t>
      </w:r>
      <w:r w:rsidR="0036549A">
        <w:rPr>
          <w:rFonts w:ascii="Times New Roman" w:hAnsi="Times New Roman" w:cs="Times New Roman"/>
          <w:b/>
          <w:bCs/>
          <w:sz w:val="24"/>
          <w:szCs w:val="24"/>
        </w:rPr>
        <w:t xml:space="preserve"> – первой половине 12 вв. 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Русь в конце X — начале XII века</w:t>
      </w:r>
    </w:p>
    <w:p w:rsidR="00DE2C82" w:rsidRPr="00DE2C82" w:rsidRDefault="00DE2C82" w:rsidP="0039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lastRenderedPageBreak/>
        <w:t>«Русская Правда», церковные уставы.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(Дешти-Кипчак), странами Центральной, Западной и Северной Европы.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Культурное  пространство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средне- векового человека. Повседневная жизнь, сельский и городской быт. Положение  женщины.  Дети  и  их  воспитание.  Календарь и хронология.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 Распространение  грамотности,  берестяные грамоты.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E2C82" w:rsidRPr="001D2DC4" w:rsidRDefault="00DE2C82" w:rsidP="00DE2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DC4">
        <w:rPr>
          <w:rFonts w:ascii="Times New Roman" w:hAnsi="Times New Roman" w:cs="Times New Roman"/>
          <w:b/>
          <w:bCs/>
          <w:sz w:val="24"/>
          <w:szCs w:val="24"/>
        </w:rPr>
        <w:t>Глава 3.  Русь в середи</w:t>
      </w:r>
      <w:r w:rsidR="0036549A">
        <w:rPr>
          <w:rFonts w:ascii="Times New Roman" w:hAnsi="Times New Roman" w:cs="Times New Roman"/>
          <w:b/>
          <w:bCs/>
          <w:sz w:val="24"/>
          <w:szCs w:val="24"/>
        </w:rPr>
        <w:t xml:space="preserve">не XII — начале XIII века. 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 Земли,  имевшие  особый  статус:  Киевская  и Новгородская. Эволюция общественного строя и права. Внешняя политика русских земель в евразийском контексте.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Влади- мире, церковь Покрова на Нерли, Георгиевский собор Юрьева-Польского.</w:t>
      </w:r>
    </w:p>
    <w:p w:rsidR="00DE2C82" w:rsidRPr="001D2DC4" w:rsidRDefault="00DE2C82" w:rsidP="00DE2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DC4">
        <w:rPr>
          <w:rFonts w:ascii="Times New Roman" w:hAnsi="Times New Roman" w:cs="Times New Roman"/>
          <w:b/>
          <w:bCs/>
          <w:sz w:val="24"/>
          <w:szCs w:val="24"/>
        </w:rPr>
        <w:t>Глава 4. Русские земл</w:t>
      </w:r>
      <w:r w:rsidR="0036549A">
        <w:rPr>
          <w:rFonts w:ascii="Times New Roman" w:hAnsi="Times New Roman" w:cs="Times New Roman"/>
          <w:b/>
          <w:bCs/>
          <w:sz w:val="24"/>
          <w:szCs w:val="24"/>
        </w:rPr>
        <w:t>и в середине XIII—XIV веке.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</w:t>
      </w:r>
    </w:p>
    <w:p w:rsidR="00DE2C82" w:rsidRPr="001D2DC4" w:rsidRDefault="00DE2C82" w:rsidP="00DE2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DC4">
        <w:rPr>
          <w:rFonts w:ascii="Times New Roman" w:hAnsi="Times New Roman" w:cs="Times New Roman"/>
          <w:b/>
          <w:bCs/>
          <w:sz w:val="24"/>
          <w:szCs w:val="24"/>
        </w:rPr>
        <w:t xml:space="preserve">Глава 5. Русские земли в </w:t>
      </w:r>
      <w:r w:rsidRPr="001D2DC4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1D2DC4">
        <w:rPr>
          <w:rFonts w:ascii="Times New Roman" w:hAnsi="Times New Roman" w:cs="Times New Roman"/>
          <w:b/>
          <w:bCs/>
          <w:sz w:val="24"/>
          <w:szCs w:val="24"/>
        </w:rPr>
        <w:t xml:space="preserve"> –первой половине  </w:t>
      </w:r>
      <w:r w:rsidRPr="001D2DC4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="0036549A">
        <w:rPr>
          <w:rFonts w:ascii="Times New Roman" w:hAnsi="Times New Roman" w:cs="Times New Roman"/>
          <w:b/>
          <w:bCs/>
          <w:sz w:val="24"/>
          <w:szCs w:val="24"/>
        </w:rPr>
        <w:t xml:space="preserve">вв. 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lastRenderedPageBreak/>
        <w:t xml:space="preserve">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Народы и государства степной зоны Восточной Европы и Сибири в XIII—XV веках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По- 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 xml:space="preserve"> Культурное  пространство.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DE2C82" w:rsidRPr="001D2DC4" w:rsidRDefault="00DE2C82" w:rsidP="00DE2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DC4">
        <w:rPr>
          <w:rFonts w:ascii="Times New Roman" w:hAnsi="Times New Roman" w:cs="Times New Roman"/>
          <w:b/>
          <w:bCs/>
          <w:sz w:val="24"/>
          <w:szCs w:val="24"/>
        </w:rPr>
        <w:t>Глава 6. Формирование единого Русс</w:t>
      </w:r>
      <w:r w:rsidR="0036549A">
        <w:rPr>
          <w:rFonts w:ascii="Times New Roman" w:hAnsi="Times New Roman" w:cs="Times New Roman"/>
          <w:b/>
          <w:bCs/>
          <w:sz w:val="24"/>
          <w:szCs w:val="24"/>
        </w:rPr>
        <w:t xml:space="preserve">кого государства в XV веке 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 политической   роли   Москвы   в   православном   мире.    Теория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«Москва — третий Рим». Иван III. Присоединение Новгорода    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Культурное  пространство</w:t>
      </w:r>
    </w:p>
    <w:p w:rsidR="00DE2C82" w:rsidRPr="00DE2C82" w:rsidRDefault="00DE2C82" w:rsidP="0010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C82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</w:p>
    <w:p w:rsidR="00DE2C82" w:rsidRPr="00DE2C82" w:rsidRDefault="00DE2C82" w:rsidP="00DE2C82">
      <w:pPr>
        <w:rPr>
          <w:rFonts w:ascii="Times New Roman" w:hAnsi="Times New Roman" w:cs="Times New Roman"/>
          <w:sz w:val="24"/>
          <w:szCs w:val="24"/>
        </w:rPr>
      </w:pPr>
    </w:p>
    <w:p w:rsidR="00DA6F66" w:rsidRPr="00DE2C82" w:rsidRDefault="00DA6F66" w:rsidP="00DE2C82">
      <w:pPr>
        <w:rPr>
          <w:rFonts w:ascii="Times New Roman" w:hAnsi="Times New Roman" w:cs="Times New Roman"/>
          <w:sz w:val="24"/>
          <w:szCs w:val="24"/>
        </w:rPr>
      </w:pPr>
    </w:p>
    <w:p w:rsidR="000A3659" w:rsidRPr="00DE2C82" w:rsidRDefault="000A3659" w:rsidP="00DE2C82">
      <w:pPr>
        <w:rPr>
          <w:rFonts w:ascii="Times New Roman" w:hAnsi="Times New Roman" w:cs="Times New Roman"/>
          <w:sz w:val="24"/>
          <w:szCs w:val="24"/>
        </w:rPr>
      </w:pPr>
    </w:p>
    <w:p w:rsidR="004A47AF" w:rsidRDefault="004A47AF" w:rsidP="00397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A47AF" w:rsidSect="004A47AF">
          <w:pgSz w:w="12240" w:h="15840"/>
          <w:pgMar w:top="851" w:right="709" w:bottom="992" w:left="851" w:header="720" w:footer="720" w:gutter="0"/>
          <w:cols w:space="720"/>
          <w:noEndnote/>
        </w:sectPr>
      </w:pPr>
    </w:p>
    <w:p w:rsidR="000A3659" w:rsidRDefault="000A3659" w:rsidP="00397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4093" w:rsidRPr="00397A64" w:rsidRDefault="00EB1AA3" w:rsidP="0054409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cs="Calibri"/>
          <w:sz w:val="24"/>
          <w:szCs w:val="24"/>
        </w:rPr>
        <w:t xml:space="preserve">Календарно -тематическое планирование </w:t>
      </w:r>
      <w:r w:rsidR="00544093" w:rsidRPr="001F4544">
        <w:rPr>
          <w:rStyle w:val="ae"/>
          <w:rFonts w:cs="Calibri"/>
          <w:sz w:val="24"/>
          <w:szCs w:val="24"/>
        </w:rPr>
        <w:t xml:space="preserve">  по истории </w:t>
      </w:r>
      <w:r w:rsidR="00544093">
        <w:rPr>
          <w:rStyle w:val="ae"/>
          <w:rFonts w:cs="Calibri"/>
          <w:sz w:val="24"/>
          <w:szCs w:val="24"/>
        </w:rPr>
        <w:t>России.</w:t>
      </w:r>
      <w:r w:rsidR="00397A64">
        <w:rPr>
          <w:rStyle w:val="ae"/>
          <w:rFonts w:cs="Calibri"/>
          <w:sz w:val="24"/>
          <w:szCs w:val="24"/>
        </w:rPr>
        <w:t xml:space="preserve"> </w:t>
      </w:r>
      <w:r w:rsidR="00397A64" w:rsidRPr="00397A64">
        <w:rPr>
          <w:rStyle w:val="ae"/>
          <w:rFonts w:ascii="Times New Roman" w:hAnsi="Times New Roman"/>
          <w:sz w:val="24"/>
          <w:szCs w:val="24"/>
        </w:rPr>
        <w:t>6 класс</w:t>
      </w:r>
    </w:p>
    <w:tbl>
      <w:tblPr>
        <w:tblStyle w:val="af0"/>
        <w:tblW w:w="15459" w:type="dxa"/>
        <w:tblInd w:w="0" w:type="dxa"/>
        <w:tblLayout w:type="fixed"/>
        <w:tblLook w:val="0000"/>
      </w:tblPr>
      <w:tblGrid>
        <w:gridCol w:w="474"/>
        <w:gridCol w:w="2786"/>
        <w:gridCol w:w="698"/>
        <w:gridCol w:w="1962"/>
        <w:gridCol w:w="142"/>
        <w:gridCol w:w="3804"/>
        <w:gridCol w:w="165"/>
        <w:gridCol w:w="2159"/>
        <w:gridCol w:w="249"/>
        <w:gridCol w:w="727"/>
        <w:gridCol w:w="123"/>
        <w:gridCol w:w="879"/>
        <w:gridCol w:w="759"/>
        <w:gridCol w:w="8"/>
        <w:gridCol w:w="282"/>
        <w:gridCol w:w="31"/>
        <w:gridCol w:w="15"/>
        <w:gridCol w:w="15"/>
        <w:gridCol w:w="30"/>
        <w:gridCol w:w="17"/>
        <w:gridCol w:w="13"/>
        <w:gridCol w:w="14"/>
        <w:gridCol w:w="6"/>
        <w:gridCol w:w="10"/>
        <w:gridCol w:w="29"/>
        <w:gridCol w:w="30"/>
        <w:gridCol w:w="32"/>
      </w:tblGrid>
      <w:tr w:rsidR="0036549A">
        <w:trPr>
          <w:trHeight w:val="507"/>
        </w:trPr>
        <w:tc>
          <w:tcPr>
            <w:tcW w:w="474" w:type="dxa"/>
            <w:vMerge w:val="restart"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44">
              <w:rPr>
                <w:rStyle w:val="ae"/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786" w:type="dxa"/>
            <w:vMerge w:val="restart"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44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698" w:type="dxa"/>
            <w:vMerge w:val="restart"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44">
              <w:rPr>
                <w:rStyle w:val="ae"/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8481" w:type="dxa"/>
            <w:gridSpan w:val="6"/>
          </w:tcPr>
          <w:p w:rsidR="0036549A" w:rsidRPr="00516347" w:rsidRDefault="0036549A" w:rsidP="00C00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6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29" w:type="dxa"/>
            <w:gridSpan w:val="3"/>
          </w:tcPr>
          <w:p w:rsidR="0036549A" w:rsidRPr="00516347" w:rsidRDefault="0036549A" w:rsidP="00C00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91" w:type="dxa"/>
            <w:gridSpan w:val="15"/>
          </w:tcPr>
          <w:p w:rsidR="0036549A" w:rsidRPr="00675475" w:rsidRDefault="00331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A4A28">
        <w:trPr>
          <w:trHeight w:val="143"/>
        </w:trPr>
        <w:tc>
          <w:tcPr>
            <w:tcW w:w="474" w:type="dxa"/>
            <w:vMerge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44">
              <w:rPr>
                <w:rStyle w:val="ae"/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3969" w:type="dxa"/>
            <w:gridSpan w:val="2"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44">
              <w:rPr>
                <w:rStyle w:val="ae"/>
                <w:rFonts w:ascii="Times New Roman" w:hAnsi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2408" w:type="dxa"/>
            <w:gridSpan w:val="2"/>
          </w:tcPr>
          <w:p w:rsidR="0036549A" w:rsidRPr="001F4544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44">
              <w:rPr>
                <w:rStyle w:val="ae"/>
                <w:rFonts w:ascii="Times New Roman" w:hAnsi="Times New Roman"/>
                <w:sz w:val="22"/>
                <w:szCs w:val="22"/>
              </w:rPr>
              <w:t xml:space="preserve">Личностные </w:t>
            </w:r>
          </w:p>
        </w:tc>
        <w:tc>
          <w:tcPr>
            <w:tcW w:w="850" w:type="dxa"/>
            <w:gridSpan w:val="2"/>
          </w:tcPr>
          <w:p w:rsidR="0036549A" w:rsidRPr="005C3960" w:rsidRDefault="0036549A" w:rsidP="00C00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79" w:type="dxa"/>
          </w:tcPr>
          <w:p w:rsidR="0036549A" w:rsidRPr="005C3960" w:rsidRDefault="0036549A" w:rsidP="00C00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91" w:type="dxa"/>
            <w:gridSpan w:val="15"/>
            <w:vMerge w:val="restart"/>
            <w:tcBorders>
              <w:bottom w:val="nil"/>
            </w:tcBorders>
          </w:tcPr>
          <w:p w:rsidR="0036549A" w:rsidRDefault="0036549A"/>
        </w:tc>
      </w:tr>
      <w:tr w:rsidR="00652CA8" w:rsidRPr="00222E1F">
        <w:trPr>
          <w:trHeight w:val="5452"/>
        </w:trPr>
        <w:tc>
          <w:tcPr>
            <w:tcW w:w="474" w:type="dxa"/>
          </w:tcPr>
          <w:p w:rsidR="00652CA8" w:rsidRPr="00222E1F" w:rsidRDefault="00652CA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652CA8" w:rsidRPr="00222E1F" w:rsidRDefault="00652CA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история </w:t>
            </w:r>
          </w:p>
        </w:tc>
        <w:tc>
          <w:tcPr>
            <w:tcW w:w="698" w:type="dxa"/>
          </w:tcPr>
          <w:p w:rsidR="00652CA8" w:rsidRPr="00222E1F" w:rsidRDefault="00652CA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652CA8" w:rsidRPr="00222E1F" w:rsidRDefault="00652CA8" w:rsidP="002232D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что изучает история Отечества</w:t>
            </w: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52CA8" w:rsidRPr="00222E1F" w:rsidRDefault="00652CA8" w:rsidP="002232D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исторические источники по истории нашей Родины</w:t>
            </w: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52CA8" w:rsidRPr="00222E1F" w:rsidRDefault="00652CA8" w:rsidP="00C00FDE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2CA8" w:rsidRPr="00222E1F" w:rsidRDefault="00652CA8" w:rsidP="00C00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52CA8" w:rsidRPr="00222E1F" w:rsidRDefault="00652CA8" w:rsidP="00C00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52CA8" w:rsidRPr="00222E1F" w:rsidRDefault="00652CA8" w:rsidP="00C00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52CA8" w:rsidRPr="00222E1F" w:rsidRDefault="00652CA8" w:rsidP="00223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652CA8" w:rsidRPr="00222E1F" w:rsidRDefault="00652CA8" w:rsidP="00C00FDE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850" w:type="dxa"/>
            <w:gridSpan w:val="2"/>
          </w:tcPr>
          <w:p w:rsidR="00652CA8" w:rsidRPr="00222E1F" w:rsidRDefault="00652CA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52CA8" w:rsidRPr="00222E1F" w:rsidRDefault="00652CA8" w:rsidP="00C00FDE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15"/>
            <w:vMerge/>
            <w:tcBorders>
              <w:bottom w:val="nil"/>
            </w:tcBorders>
          </w:tcPr>
          <w:p w:rsidR="00652CA8" w:rsidRPr="00222E1F" w:rsidRDefault="00652CA8">
            <w:pPr>
              <w:rPr>
                <w:sz w:val="24"/>
                <w:szCs w:val="24"/>
              </w:rPr>
            </w:pPr>
          </w:p>
        </w:tc>
      </w:tr>
      <w:tr w:rsidR="003B74EC" w:rsidRPr="00222E1F">
        <w:trPr>
          <w:trHeight w:val="517"/>
        </w:trPr>
        <w:tc>
          <w:tcPr>
            <w:tcW w:w="15459" w:type="dxa"/>
            <w:gridSpan w:val="27"/>
            <w:tcBorders>
              <w:bottom w:val="nil"/>
            </w:tcBorders>
          </w:tcPr>
          <w:p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Древняя Русь в </w:t>
            </w: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первой половине </w:t>
            </w: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3B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(4ч.)</w:t>
            </w:r>
          </w:p>
        </w:tc>
      </w:tr>
      <w:tr w:rsidR="000A4A28" w:rsidRPr="00222E1F">
        <w:trPr>
          <w:trHeight w:val="1267"/>
        </w:trPr>
        <w:tc>
          <w:tcPr>
            <w:tcW w:w="474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Древнейшие люди на территории Восточно – Европейской равнины.</w:t>
            </w:r>
          </w:p>
        </w:tc>
        <w:tc>
          <w:tcPr>
            <w:tcW w:w="698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городищ</w:t>
            </w:r>
            <w:r w:rsidR="00652CA8">
              <w:rPr>
                <w:rFonts w:ascii="Times New Roman" w:hAnsi="Times New Roman" w:cs="Times New Roman"/>
                <w:sz w:val="24"/>
                <w:szCs w:val="24"/>
              </w:rPr>
              <w:t>е, дань, колонизация, ка</w:t>
            </w:r>
            <w:r w:rsidR="00652CA8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ганат,</w:t>
            </w:r>
            <w:r w:rsidR="003B74EC">
              <w:rPr>
                <w:rFonts w:ascii="Times New Roman" w:hAnsi="Times New Roman" w:cs="Times New Roman"/>
                <w:sz w:val="24"/>
                <w:szCs w:val="24"/>
              </w:rPr>
              <w:t xml:space="preserve"> рось. </w:t>
            </w:r>
            <w:r w:rsidR="003B74EC" w:rsidRPr="003B7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Получат возможность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соседей славян, показы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карте Тюркский и Аварский каганат, да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сравнительную ха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рактеристику Волжской Булгарии и Хазарского каганата</w:t>
            </w:r>
          </w:p>
        </w:tc>
        <w:tc>
          <w:tcPr>
            <w:tcW w:w="3969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разнообразии способов решения познавательных задач, выбирают наиболее эффективные из них.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08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устой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ориентации на искусство, как значимую сферу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жизни</w:t>
            </w:r>
          </w:p>
        </w:tc>
        <w:tc>
          <w:tcPr>
            <w:tcW w:w="850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15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trHeight w:val="143"/>
        </w:trPr>
        <w:tc>
          <w:tcPr>
            <w:tcW w:w="474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6" w:type="dxa"/>
          </w:tcPr>
          <w:p w:rsidR="002232DA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История народов Восточной Европы в 1 тыс. до н.э. – сер 6в. Н.э.</w:t>
            </w:r>
            <w:r w:rsidR="002232DA" w:rsidRPr="00222E1F">
              <w:rPr>
                <w:rStyle w:val="af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индоевропей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цы, подсечно-огневое земледелие, борона, серп, бортничество, ве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че, идолы, волхвы, ку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десники, народное ополчение.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расселение восточных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славян, на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восточнославян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племена, их заня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и верования</w:t>
            </w:r>
          </w:p>
        </w:tc>
        <w:tc>
          <w:tcPr>
            <w:tcW w:w="3969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свою позицию и координируют её с позициями партнёров в сотруд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ничестве при выработке общего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в совместной деятельности</w:t>
            </w:r>
          </w:p>
        </w:tc>
        <w:tc>
          <w:tcPr>
            <w:tcW w:w="2408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Проявляют эмпатию, как осознан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850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15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1"/>
          <w:wAfter w:w="32" w:type="dxa"/>
          <w:trHeight w:val="143"/>
        </w:trPr>
        <w:tc>
          <w:tcPr>
            <w:tcW w:w="474" w:type="dxa"/>
          </w:tcPr>
          <w:p w:rsidR="00A5790E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6" w:type="dxa"/>
          </w:tcPr>
          <w:p w:rsidR="00A5790E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государства на территории восточной Европы. </w:t>
            </w:r>
          </w:p>
        </w:tc>
        <w:tc>
          <w:tcPr>
            <w:tcW w:w="698" w:type="dxa"/>
          </w:tcPr>
          <w:p w:rsidR="00A5790E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A5790E" w:rsidRPr="00222E1F" w:rsidRDefault="00A5790E" w:rsidP="00A57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городище, дань, колонизация, каганат, рось.</w:t>
            </w:r>
          </w:p>
          <w:p w:rsidR="00A5790E" w:rsidRPr="00222E1F" w:rsidRDefault="00A5790E" w:rsidP="00A57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A5790E" w:rsidRPr="00222E1F" w:rsidRDefault="00A5790E" w:rsidP="00C00FDE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5790E" w:rsidRPr="00222E1F" w:rsidRDefault="00A5790E" w:rsidP="00A57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5790E" w:rsidRPr="00222E1F" w:rsidRDefault="00A5790E" w:rsidP="00A57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A5790E" w:rsidRPr="00222E1F" w:rsidRDefault="00A5790E" w:rsidP="00A57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A5790E" w:rsidRPr="00222E1F" w:rsidRDefault="00A5790E" w:rsidP="00A5790E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A5790E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850" w:type="dxa"/>
            <w:gridSpan w:val="2"/>
          </w:tcPr>
          <w:p w:rsidR="00A5790E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5790E" w:rsidRPr="00222E1F" w:rsidRDefault="00A5790E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14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2"/>
          <w:wAfter w:w="62" w:type="dxa"/>
          <w:trHeight w:val="143"/>
        </w:trPr>
        <w:tc>
          <w:tcPr>
            <w:tcW w:w="474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98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36549A" w:rsidRPr="00222E1F" w:rsidRDefault="0036549A" w:rsidP="00B12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термины, изученные в главе «Народы и государства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Восточной Европы в древности.» </w:t>
            </w:r>
          </w:p>
          <w:p w:rsidR="0036549A" w:rsidRPr="00222E1F" w:rsidRDefault="0036549A" w:rsidP="00B12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  <w:p w:rsidR="0036549A" w:rsidRPr="00222E1F" w:rsidRDefault="0036549A" w:rsidP="00C00FDE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6549A" w:rsidRPr="00222E1F" w:rsidRDefault="0036549A" w:rsidP="00B12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6549A" w:rsidRPr="00222E1F" w:rsidRDefault="0036549A" w:rsidP="00B12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ставят и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6549A" w:rsidRPr="00222E1F" w:rsidRDefault="0036549A" w:rsidP="00B12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36549A" w:rsidRPr="00222E1F" w:rsidRDefault="0036549A" w:rsidP="00B12868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6549A" w:rsidRPr="00222E1F" w:rsidRDefault="0036549A" w:rsidP="00B12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13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2"/>
          <w:wAfter w:w="62" w:type="dxa"/>
          <w:trHeight w:val="143"/>
        </w:trPr>
        <w:tc>
          <w:tcPr>
            <w:tcW w:w="12439" w:type="dxa"/>
            <w:gridSpan w:val="9"/>
          </w:tcPr>
          <w:p w:rsidR="000A4A28" w:rsidRPr="00222E1F" w:rsidRDefault="000A4A28" w:rsidP="005F7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2. Русь в 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в первой половине  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(10ч)</w:t>
            </w:r>
          </w:p>
        </w:tc>
        <w:tc>
          <w:tcPr>
            <w:tcW w:w="850" w:type="dxa"/>
            <w:gridSpan w:val="2"/>
          </w:tcPr>
          <w:p w:rsidR="000A4A28" w:rsidRPr="00222E1F" w:rsidRDefault="000A4A28" w:rsidP="000A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A4A28" w:rsidRPr="00222E1F" w:rsidRDefault="000A4A28" w:rsidP="000A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13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2"/>
          <w:wAfter w:w="62" w:type="dxa"/>
          <w:trHeight w:val="143"/>
        </w:trPr>
        <w:tc>
          <w:tcPr>
            <w:tcW w:w="474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86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государ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698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государство, дружина, князь, воевода.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путь из варяг в греки и русские горо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да, называть ключевые черты племенного управления, извлекать полезную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исторических источ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3946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оценивают правильность выполнения действия.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573" w:type="dxa"/>
            <w:gridSpan w:val="3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Проявляют доб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850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13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1"/>
          <w:wAfter w:w="32" w:type="dxa"/>
          <w:trHeight w:val="143"/>
        </w:trPr>
        <w:tc>
          <w:tcPr>
            <w:tcW w:w="474" w:type="dxa"/>
          </w:tcPr>
          <w:p w:rsidR="002232DA" w:rsidRPr="00222E1F" w:rsidRDefault="00550271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786" w:type="dxa"/>
          </w:tcPr>
          <w:p w:rsidR="002232DA" w:rsidRPr="00222E1F" w:rsidRDefault="00550271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  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в. Становление государства.</w:t>
            </w:r>
          </w:p>
        </w:tc>
        <w:tc>
          <w:tcPr>
            <w:tcW w:w="698" w:type="dxa"/>
          </w:tcPr>
          <w:p w:rsidR="002232DA" w:rsidRPr="00222E1F" w:rsidRDefault="004B55D2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уроки, погос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ты, реформа.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 из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темы, называть имена и деяния первых русских князей, анали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значение на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логовой реформы кня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гини Ольги, давать личностную характери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Святослава</w:t>
            </w:r>
            <w:r w:rsidR="004B55D2"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политику Владимира Святославовича, пони</w:t>
            </w:r>
            <w:r w:rsidR="004B55D2"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мать значение принятия </w:t>
            </w:r>
            <w:r w:rsidR="004B55D2"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христианства для даль</w:t>
            </w:r>
            <w:r w:rsidR="004B55D2"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нейшего развития госу</w:t>
            </w:r>
            <w:r w:rsidR="004B55D2"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</w:t>
            </w:r>
          </w:p>
        </w:tc>
        <w:tc>
          <w:tcPr>
            <w:tcW w:w="3946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адекватно воспри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выбирают наибо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573" w:type="dxa"/>
            <w:gridSpan w:val="3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850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14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1"/>
          <w:wAfter w:w="32" w:type="dxa"/>
          <w:trHeight w:val="143"/>
        </w:trPr>
        <w:tc>
          <w:tcPr>
            <w:tcW w:w="474" w:type="dxa"/>
          </w:tcPr>
          <w:p w:rsidR="002232DA" w:rsidRPr="00222E1F" w:rsidRDefault="004B55D2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86" w:type="dxa"/>
          </w:tcPr>
          <w:p w:rsidR="002232DA" w:rsidRPr="00222E1F" w:rsidRDefault="004B55D2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98" w:type="dxa"/>
          </w:tcPr>
          <w:p w:rsidR="002232DA" w:rsidRPr="00222E1F" w:rsidRDefault="004B55D2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правда,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садники, вотчины, смерды, закупы, рядо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вичи, холопы.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 междоусобиц, характеризовать поли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 Ярослава Мудро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го, называть группы за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висимого населения Руси</w:t>
            </w:r>
          </w:p>
        </w:tc>
        <w:tc>
          <w:tcPr>
            <w:tcW w:w="3946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573" w:type="dxa"/>
            <w:gridSpan w:val="3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Проявляют устой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850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14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4"/>
          <w:wAfter w:w="101" w:type="dxa"/>
          <w:trHeight w:val="143"/>
        </w:trPr>
        <w:tc>
          <w:tcPr>
            <w:tcW w:w="474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Древней Руси </w:t>
            </w:r>
          </w:p>
        </w:tc>
        <w:tc>
          <w:tcPr>
            <w:tcW w:w="698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лихие люди, скоморохи, гусляры, шишаки,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хоромы, те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рем, изба, слобода, се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ни, зипуны, порты, ону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чи, епанча.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«Один день жизни крестьянина (го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рожанина, князя,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месленника)»</w:t>
            </w:r>
          </w:p>
        </w:tc>
        <w:tc>
          <w:tcPr>
            <w:tcW w:w="3946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проблему урока, самостоятельно создают алгоритм деятельности при решении проблемы.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</w:t>
            </w:r>
          </w:p>
        </w:tc>
        <w:tc>
          <w:tcPr>
            <w:tcW w:w="2573" w:type="dxa"/>
            <w:gridSpan w:val="3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целост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нообразии наро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 и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лигий </w:t>
            </w:r>
          </w:p>
        </w:tc>
        <w:tc>
          <w:tcPr>
            <w:tcW w:w="850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11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9A" w:rsidRPr="00222E1F">
        <w:trPr>
          <w:gridAfter w:val="5"/>
          <w:wAfter w:w="107" w:type="dxa"/>
          <w:trHeight w:val="143"/>
        </w:trPr>
        <w:tc>
          <w:tcPr>
            <w:tcW w:w="474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786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98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былины, зод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чество, фрески, мозаи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ка, зернь, скань, эмаль.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рактеристику культуры Древней Руси, устанав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причинно-след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связи между христианством и куль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турными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ценностями</w:t>
            </w:r>
          </w:p>
        </w:tc>
        <w:tc>
          <w:tcPr>
            <w:tcW w:w="3946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пошаговый контроль.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573" w:type="dxa"/>
            <w:gridSpan w:val="3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Выражают адек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850" w:type="dxa"/>
            <w:gridSpan w:val="2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6549A" w:rsidRPr="00222E1F" w:rsidRDefault="0036549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10"/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12"/>
          <w:wAfter w:w="242" w:type="dxa"/>
          <w:trHeight w:val="143"/>
        </w:trPr>
        <w:tc>
          <w:tcPr>
            <w:tcW w:w="474" w:type="dxa"/>
          </w:tcPr>
          <w:p w:rsidR="002232DA" w:rsidRPr="00222E1F" w:rsidRDefault="007E669D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6" w:type="dxa"/>
          </w:tcPr>
          <w:p w:rsidR="002232DA" w:rsidRPr="00222E1F" w:rsidRDefault="008D745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232DA" w:rsidRPr="00222E1F">
              <w:rPr>
                <w:rFonts w:ascii="Times New Roman" w:hAnsi="Times New Roman" w:cs="Times New Roman"/>
                <w:sz w:val="24"/>
                <w:szCs w:val="24"/>
              </w:rPr>
              <w:t>«Древняя Русь в VIII — первой поло</w:t>
            </w:r>
            <w:r w:rsidR="002232DA"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вине XII в.»</w:t>
            </w:r>
          </w:p>
        </w:tc>
        <w:tc>
          <w:tcPr>
            <w:tcW w:w="698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термины, изучен</w:t>
            </w:r>
            <w:r w:rsidR="007E669D"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ные в главе «Древняя Русь в </w:t>
            </w:r>
            <w:r w:rsidR="007E669D"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— первой полови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не XII в.».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главные события, 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73" w:type="dxa"/>
            <w:gridSpan w:val="3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850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right w:val="nil"/>
            </w:tcBorders>
          </w:tcPr>
          <w:p w:rsidR="0036549A" w:rsidRPr="00222E1F" w:rsidRDefault="003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9A" w:rsidRPr="00222E1F">
        <w:trPr>
          <w:gridAfter w:val="14"/>
          <w:wAfter w:w="532" w:type="dxa"/>
          <w:trHeight w:val="143"/>
        </w:trPr>
        <w:tc>
          <w:tcPr>
            <w:tcW w:w="14168" w:type="dxa"/>
            <w:gridSpan w:val="12"/>
          </w:tcPr>
          <w:p w:rsidR="0036549A" w:rsidRPr="00222E1F" w:rsidRDefault="0036549A" w:rsidP="005F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e"/>
                <w:rFonts w:ascii="Times New Roman" w:hAnsi="Times New Roman"/>
                <w:sz w:val="24"/>
                <w:szCs w:val="24"/>
              </w:rPr>
              <w:t>Глава 3. РУСЬ в середине  XII —  начале XIII ВВ. (6часов)</w:t>
            </w:r>
          </w:p>
        </w:tc>
        <w:tc>
          <w:tcPr>
            <w:tcW w:w="759" w:type="dxa"/>
            <w:tcBorders>
              <w:right w:val="nil"/>
            </w:tcBorders>
          </w:tcPr>
          <w:p w:rsidR="0036549A" w:rsidRPr="00222E1F" w:rsidRDefault="0036549A" w:rsidP="003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2"/>
          <w:wAfter w:w="62" w:type="dxa"/>
          <w:trHeight w:val="143"/>
        </w:trPr>
        <w:tc>
          <w:tcPr>
            <w:tcW w:w="474" w:type="dxa"/>
          </w:tcPr>
          <w:p w:rsidR="002232DA" w:rsidRPr="00222E1F" w:rsidRDefault="002F1C8D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</w:tcPr>
          <w:p w:rsidR="002232DA" w:rsidRPr="00222E1F" w:rsidRDefault="002F1C8D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Начало удельного периода. </w:t>
            </w:r>
            <w:r w:rsidR="002232DA"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Княжества Южной Руси.</w:t>
            </w:r>
          </w:p>
        </w:tc>
        <w:tc>
          <w:tcPr>
            <w:tcW w:w="698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«Правда Ярославичей», половцы, эксплуатация.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политику Вла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димира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Мономаха, называть причины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литической раздроб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  <w:r w:rsidR="002F1C8D"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1C8D"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научиться:</w:t>
            </w:r>
            <w:r w:rsidR="002F1C8D"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излагать подготовлен</w:t>
            </w:r>
            <w:r w:rsidR="002F1C8D"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="002F1C8D"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устройство Владимиро-Суздальского, Новгородского и Галицко-Волынского княжеств</w:t>
            </w:r>
          </w:p>
        </w:tc>
        <w:tc>
          <w:tcPr>
            <w:tcW w:w="3946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договаривают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о распределении функций и ролей в совместной деятельности; задают вопросы, необходимые для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324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устой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76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2232DA" w:rsidRPr="00222E1F" w:rsidRDefault="002232DA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13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8"/>
          <w:wAfter w:w="151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Княжества  Северо- Восточ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Руси.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имена выдающихся владимиро-суздальских князей.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lastRenderedPageBreak/>
              <w:t>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те, определять направ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модели и схемы для решения познавательных задач.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эмпатию, как осознан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8"/>
          <w:wAfter w:w="151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Боярские республики Северо – Западной Руси.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боярская рес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публика, посадник, ве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колокол, владыка, тысяцкий.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лизации, оценивают правильность выполнения действия.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тивных и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доброжелатель-ность и эмоцио-нально- нравст-венную отзыв-чивость, эмпатию, как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11"/>
          <w:wAfter w:w="211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Культура Руси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 по данному параграфу.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рактеристику культуры  Руси, устанав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причинно-след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связи между христианством и куль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турными ценностями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пошаговый контроль.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Выражают адек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11"/>
          <w:wAfter w:w="211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термины, изученные в главе «Русь в середине 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— начале XII1 в.».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главные события, 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D2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фективного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разнообразных коммуникативных задач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учения, выраженную в преобладании учебно-познава-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мотивов и предпочтении социального спо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10"/>
          <w:wAfter w:w="196" w:type="dxa"/>
          <w:trHeight w:val="143"/>
        </w:trPr>
        <w:tc>
          <w:tcPr>
            <w:tcW w:w="12190" w:type="dxa"/>
            <w:gridSpan w:val="8"/>
          </w:tcPr>
          <w:p w:rsidR="000A4A28" w:rsidRPr="00222E1F" w:rsidRDefault="000A4A28" w:rsidP="005F7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4. Русские земли в середине 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(6ч)</w:t>
            </w:r>
          </w:p>
        </w:tc>
        <w:tc>
          <w:tcPr>
            <w:tcW w:w="1978" w:type="dxa"/>
            <w:gridSpan w:val="4"/>
          </w:tcPr>
          <w:p w:rsidR="000A4A28" w:rsidRPr="00222E1F" w:rsidRDefault="000A4A28" w:rsidP="000A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10"/>
          <w:wAfter w:w="196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Походы Батыя на Русь.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нойон, фураж, стан.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разницу между обыч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си, называть маршрут завоеваний Батыя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: адекватно воспри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выбирают наибо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оценку своих успехов в учебе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9"/>
          <w:wAfter w:w="181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орден кресто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носцев,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ополченцы, даты Невской битвы и Ледового побоища, имена соратников и противников А. Нев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 Ледовом побо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ище с опорой на карту, делать вывод об исто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рическом значении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бед А. Невского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ставят учебные за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ценности со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обще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9"/>
          <w:wAfter w:w="181" w:type="dxa"/>
          <w:trHeight w:val="143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баскаки, ор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дынский выход, ярлык, резиденция.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политические и эконо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мические признаки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Руси от Золотой Орды и самостоятельно де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 о последст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этой зависимости, извлекать полезную информацию из исто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источников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составляют план и алгоритм действии.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собственной, и ориентируются на позицию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 общении и взаимодействии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способам решения задач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8"/>
          <w:wAfter w:w="151" w:type="dxa"/>
          <w:trHeight w:val="143"/>
        </w:trPr>
        <w:tc>
          <w:tcPr>
            <w:tcW w:w="474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86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Русь и Тверь</w:t>
            </w:r>
          </w:p>
        </w:tc>
        <w:tc>
          <w:tcPr>
            <w:tcW w:w="698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составлять варианты рассказа о Тверском княжестве, делать вывод о значе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присоединения Тверского  княжества к Русскому государству</w:t>
            </w:r>
          </w:p>
        </w:tc>
        <w:tc>
          <w:tcPr>
            <w:tcW w:w="3946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учитывают установ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пошаговый контроль.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324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Выражают адек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деятельностиобщим способам решения задач</w:t>
            </w:r>
          </w:p>
        </w:tc>
        <w:tc>
          <w:tcPr>
            <w:tcW w:w="976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7"/>
          <w:wAfter w:w="134" w:type="dxa"/>
          <w:trHeight w:val="6092"/>
        </w:trPr>
        <w:tc>
          <w:tcPr>
            <w:tcW w:w="474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86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«Русь в пери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од политиче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раздроб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ленности»</w:t>
            </w:r>
          </w:p>
        </w:tc>
        <w:tc>
          <w:tcPr>
            <w:tcW w:w="698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термины, изученные в главе «Русь удельная в ХП-ХШ вв.».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главные события, 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324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Выражают устой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76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7"/>
          <w:wAfter w:w="134" w:type="dxa"/>
          <w:trHeight w:val="143"/>
        </w:trPr>
        <w:tc>
          <w:tcPr>
            <w:tcW w:w="14168" w:type="dxa"/>
            <w:gridSpan w:val="12"/>
          </w:tcPr>
          <w:p w:rsidR="000A4A28" w:rsidRPr="00222E1F" w:rsidRDefault="000A4A28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e"/>
                <w:rFonts w:ascii="Times New Roman" w:hAnsi="Times New Roman"/>
                <w:sz w:val="24"/>
                <w:szCs w:val="24"/>
              </w:rPr>
              <w:t>Глава 5.  Русские земли в    XI1 – первой половине XV  вв. (4 часов)</w:t>
            </w:r>
          </w:p>
        </w:tc>
        <w:tc>
          <w:tcPr>
            <w:tcW w:w="767" w:type="dxa"/>
            <w:gridSpan w:val="2"/>
            <w:tcBorders>
              <w:top w:val="nil"/>
              <w:right w:val="nil"/>
            </w:tcBorders>
          </w:tcPr>
          <w:p w:rsidR="000A4A28" w:rsidRPr="00222E1F" w:rsidRDefault="000A4A28" w:rsidP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6"/>
            <w:tcBorders>
              <w:left w:val="nil"/>
            </w:tcBorders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8" w:rsidRPr="00222E1F">
        <w:trPr>
          <w:gridAfter w:val="7"/>
          <w:wAfter w:w="134" w:type="dxa"/>
          <w:trHeight w:val="143"/>
        </w:trPr>
        <w:tc>
          <w:tcPr>
            <w:tcW w:w="474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Начало объединения русских земель вокруг Москвы.</w:t>
            </w:r>
          </w:p>
        </w:tc>
        <w:tc>
          <w:tcPr>
            <w:tcW w:w="698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предпосылки объедине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Русского государ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давать оценку личности и политике Ивана Калиты, само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ды о причинах возвы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Москвы</w:t>
            </w:r>
          </w:p>
        </w:tc>
        <w:tc>
          <w:tcPr>
            <w:tcW w:w="3946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поставленной задачей и условиями её реализации, в том числе во внутреннем плане.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партнёров в сотрудни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324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эмпа- тию, как осознан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976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0A4A28" w:rsidRPr="00222E1F" w:rsidRDefault="000A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7"/>
          <w:wAfter w:w="134" w:type="dxa"/>
          <w:trHeight w:val="6062"/>
        </w:trPr>
        <w:tc>
          <w:tcPr>
            <w:tcW w:w="474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86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конце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середине  </w:t>
            </w:r>
            <w:r w:rsidRPr="00222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98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передовой, засадный полк.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вод о неизбежности столкновения Руси с Ордой, реконструиро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события Куликов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битвы с опорой на карту</w:t>
            </w:r>
          </w:p>
        </w:tc>
        <w:tc>
          <w:tcPr>
            <w:tcW w:w="394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оценивают правильность выполнения действия.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324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Проявляют доб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7"/>
          <w:wAfter w:w="134" w:type="dxa"/>
          <w:trHeight w:val="143"/>
        </w:trPr>
        <w:tc>
          <w:tcPr>
            <w:tcW w:w="474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Соперники Москвы.</w:t>
            </w:r>
          </w:p>
        </w:tc>
        <w:tc>
          <w:tcPr>
            <w:tcW w:w="698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феодальная война, уния.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исторический портрет Ивана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II, делать вывод об источниках конфликта между князьями,</w:t>
            </w:r>
          </w:p>
        </w:tc>
        <w:tc>
          <w:tcPr>
            <w:tcW w:w="394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о распределении функций и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 в совместной деятельности</w:t>
            </w:r>
          </w:p>
        </w:tc>
        <w:tc>
          <w:tcPr>
            <w:tcW w:w="2324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7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3"/>
          <w:wAfter w:w="91" w:type="dxa"/>
          <w:trHeight w:val="5477"/>
        </w:trPr>
        <w:tc>
          <w:tcPr>
            <w:tcW w:w="474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2786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«Русские земли в 12 первой половине 15 вв.»</w:t>
            </w:r>
          </w:p>
        </w:tc>
        <w:tc>
          <w:tcPr>
            <w:tcW w:w="698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31CC3" w:rsidRPr="00222E1F" w:rsidRDefault="00331CC3" w:rsidP="00C00FDE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331CC3" w:rsidRPr="00222E1F" w:rsidRDefault="00331CC3" w:rsidP="0036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331CC3" w:rsidRPr="00222E1F" w:rsidRDefault="00331CC3" w:rsidP="0036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331CC3" w:rsidRPr="00222E1F" w:rsidRDefault="00331CC3" w:rsidP="0036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31CC3" w:rsidRPr="00222E1F" w:rsidRDefault="00331CC3" w:rsidP="00361C09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97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12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3"/>
          <w:wAfter w:w="91" w:type="dxa"/>
          <w:trHeight w:val="329"/>
        </w:trPr>
        <w:tc>
          <w:tcPr>
            <w:tcW w:w="14168" w:type="dxa"/>
            <w:gridSpan w:val="12"/>
          </w:tcPr>
          <w:p w:rsidR="00331CC3" w:rsidRPr="00222E1F" w:rsidRDefault="00331CC3" w:rsidP="00DF4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Формирование единого русского государства. (5ч)</w:t>
            </w:r>
          </w:p>
        </w:tc>
        <w:tc>
          <w:tcPr>
            <w:tcW w:w="1200" w:type="dxa"/>
            <w:gridSpan w:val="12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3"/>
          <w:wAfter w:w="91" w:type="dxa"/>
          <w:trHeight w:val="143"/>
        </w:trPr>
        <w:tc>
          <w:tcPr>
            <w:tcW w:w="474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698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территории, присоединенные к Мос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ковскому княжеству.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 об исторических предпосылках сверже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монголо-татарского ига</w:t>
            </w:r>
          </w:p>
        </w:tc>
        <w:tc>
          <w:tcPr>
            <w:tcW w:w="394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 возможность различных точек зре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324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7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12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3"/>
          <w:wAfter w:w="91" w:type="dxa"/>
          <w:trHeight w:val="143"/>
        </w:trPr>
        <w:tc>
          <w:tcPr>
            <w:tcW w:w="474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6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во второй половине XV- начале XVI в.</w:t>
            </w:r>
          </w:p>
        </w:tc>
        <w:tc>
          <w:tcPr>
            <w:tcW w:w="698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C2FD5" w:rsidRPr="00222E1F" w:rsidRDefault="003C2FD5" w:rsidP="00DF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боярская дума, уезды, волости, кормления, местничество, помещики, Судебник, пожилое</w:t>
            </w:r>
          </w:p>
          <w:p w:rsidR="003C2FD5" w:rsidRPr="00222E1F" w:rsidRDefault="003C2FD5" w:rsidP="0039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</w:tc>
        <w:tc>
          <w:tcPr>
            <w:tcW w:w="3946" w:type="dxa"/>
            <w:gridSpan w:val="2"/>
          </w:tcPr>
          <w:p w:rsidR="003C2FD5" w:rsidRPr="00222E1F" w:rsidRDefault="003C2FD5" w:rsidP="00DF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C2FD5" w:rsidRPr="00222E1F" w:rsidRDefault="003C2FD5" w:rsidP="00DF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3C2FD5" w:rsidRPr="00222E1F" w:rsidRDefault="003C2FD5" w:rsidP="00DF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C2FD5" w:rsidRPr="00222E1F" w:rsidRDefault="003C2FD5" w:rsidP="00DF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3C2FD5" w:rsidRPr="00222E1F" w:rsidRDefault="003C2FD5" w:rsidP="00DF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12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4"/>
          <w:wAfter w:w="101" w:type="dxa"/>
          <w:trHeight w:val="143"/>
        </w:trPr>
        <w:tc>
          <w:tcPr>
            <w:tcW w:w="474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86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Культура Руси XIV- начала XVI вв</w:t>
            </w:r>
          </w:p>
        </w:tc>
        <w:tc>
          <w:tcPr>
            <w:tcW w:w="698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культурное возрождение, полуус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тав, исторические пес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ни, регалии, публици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стика, домострой.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называть наиболее значительные произведения художе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и публици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литературы XIV-XVI вв.,</w:t>
            </w:r>
          </w:p>
        </w:tc>
        <w:tc>
          <w:tcPr>
            <w:tcW w:w="394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: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лизации, в том числе во внутреннем плане.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ставят и форму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324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7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11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4"/>
          <w:wAfter w:w="101" w:type="dxa"/>
          <w:trHeight w:val="143"/>
        </w:trPr>
        <w:tc>
          <w:tcPr>
            <w:tcW w:w="474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«Русь Московская»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термины, изученные в главе «Московская Русь в XIV-XVI вв.». 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события, 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  <w:r w:rsidRPr="00222E1F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лективном 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проблем, проявляют активность во взаимо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324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эмоционально- нравстве иную отзывчивость, эмпатию, как по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31CC3" w:rsidRPr="00222E1F" w:rsidRDefault="00331CC3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11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C3" w:rsidRPr="00222E1F">
        <w:trPr>
          <w:gridAfter w:val="6"/>
          <w:wAfter w:w="121" w:type="dxa"/>
          <w:trHeight w:val="143"/>
        </w:trPr>
        <w:tc>
          <w:tcPr>
            <w:tcW w:w="474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86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«История Руси с древнейших времен до конца XVI в.»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Научатся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термины, изученные в главе «История Руси с древнейших времен до конца XVI в.».</w:t>
            </w:r>
            <w:r w:rsidRPr="00222E1F">
              <w:rPr>
                <w:rStyle w:val="af"/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главные события, ос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 культуры</w:t>
            </w:r>
          </w:p>
        </w:tc>
        <w:tc>
          <w:tcPr>
            <w:tcW w:w="3946" w:type="dxa"/>
            <w:gridSpan w:val="2"/>
          </w:tcPr>
          <w:p w:rsidR="003C2FD5" w:rsidRPr="00222E1F" w:rsidRDefault="003C2FD5" w:rsidP="0046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3C2FD5" w:rsidRPr="00222E1F" w:rsidRDefault="003C2FD5" w:rsidP="0046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</w:p>
          <w:p w:rsidR="003C2FD5" w:rsidRPr="00222E1F" w:rsidRDefault="003C2FD5" w:rsidP="0046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воспринимают предложения и оценку учителей, родителей, одноклассников.</w:t>
            </w:r>
          </w:p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1F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76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C2FD5" w:rsidRPr="00222E1F" w:rsidRDefault="003C2FD5" w:rsidP="00C0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9"/>
          </w:tcPr>
          <w:p w:rsidR="00331CC3" w:rsidRPr="00222E1F" w:rsidRDefault="0033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475" w:rsidRDefault="00675475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5475" w:rsidRDefault="00675475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CC3" w:rsidRDefault="00331CC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CC3" w:rsidRDefault="00331CC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4A28" w:rsidRDefault="000A4A28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4A28" w:rsidRDefault="000A4A28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4A28" w:rsidRDefault="000A4A28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49A" w:rsidRDefault="0036549A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4093" w:rsidRPr="00222E1F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2ED6" w:rsidRDefault="006A2ED6" w:rsidP="00D14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ED6" w:rsidRDefault="006A2ED6" w:rsidP="00D14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FA7" w:rsidRDefault="00D14FA7" w:rsidP="007347D4">
      <w:pPr>
        <w:shd w:val="clear" w:color="auto" w:fill="FFFFFF"/>
        <w:spacing w:before="886"/>
        <w:ind w:right="5"/>
        <w:rPr>
          <w:color w:val="000000"/>
          <w:spacing w:val="6"/>
          <w:sz w:val="27"/>
          <w:szCs w:val="27"/>
        </w:rPr>
      </w:pPr>
    </w:p>
    <w:p w:rsidR="00516347" w:rsidRDefault="00516347" w:rsidP="00230FDC">
      <w:pPr>
        <w:spacing w:before="120" w:after="120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516347" w:rsidSect="00222E1F">
          <w:pgSz w:w="15840" w:h="12240" w:orient="landscape"/>
          <w:pgMar w:top="709" w:right="1098" w:bottom="709" w:left="567" w:header="720" w:footer="720" w:gutter="0"/>
          <w:cols w:space="720"/>
          <w:noEndnote/>
        </w:sectPr>
      </w:pPr>
    </w:p>
    <w:p w:rsidR="00230FDC" w:rsidRPr="007347D4" w:rsidRDefault="00222E1F" w:rsidP="00230FDC">
      <w:pPr>
        <w:spacing w:before="120"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30FDC" w:rsidRPr="007347D4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tbl>
      <w:tblPr>
        <w:tblW w:w="500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71"/>
        <w:gridCol w:w="2844"/>
        <w:gridCol w:w="1207"/>
        <w:gridCol w:w="2496"/>
        <w:gridCol w:w="2975"/>
      </w:tblGrid>
      <w:tr w:rsidR="00263A33" w:rsidRPr="007347D4">
        <w:tc>
          <w:tcPr>
            <w:tcW w:w="11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</w:rPr>
              <w:t>Количество</w:t>
            </w:r>
          </w:p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63A33" w:rsidRPr="007347D4">
        <w:tc>
          <w:tcPr>
            <w:tcW w:w="11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263A33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263A33" w:rsidRPr="00263A33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  <w:r w:rsidRPr="007347D4">
              <w:rPr>
                <w:rFonts w:ascii="Times New Roman" w:hAnsi="Times New Roman" w:cs="Times New Roman"/>
              </w:rPr>
              <w:t>и диагностические работы (тема)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rPr>
                <w:rFonts w:ascii="Times New Roman" w:hAnsi="Times New Roman" w:cs="Times New Roman"/>
              </w:rPr>
            </w:pPr>
            <w:r w:rsidRPr="007347D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Style w:val="ae"/>
                <w:rFonts w:ascii="Times New Roman" w:hAnsi="Times New Roman"/>
                <w:b w:val="0"/>
                <w:bCs w:val="0"/>
              </w:rPr>
              <w:t>Древняя Русь  в VIII -первой половине XII в.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</w:rPr>
            </w:pPr>
            <w:r w:rsidRPr="007347D4">
              <w:rPr>
                <w:rFonts w:ascii="Times New Roman" w:hAnsi="Times New Roman" w:cs="Times New Roman"/>
              </w:rPr>
              <w:t>1  час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e"/>
                <w:rFonts w:ascii="Times New Roman" w:hAnsi="Times New Roman"/>
                <w:b w:val="0"/>
                <w:bCs w:val="0"/>
              </w:rPr>
              <w:t>(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</w:rPr>
              <w:t>Древняя Русь  в VIII -первой половине XII в</w:t>
            </w:r>
            <w:r>
              <w:rPr>
                <w:rStyle w:val="ae"/>
                <w:rFonts w:ascii="Times New Roman" w:hAnsi="Times New Roman"/>
                <w:b w:val="0"/>
                <w:bCs w:val="0"/>
              </w:rPr>
              <w:t>)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Fonts w:ascii="Times New Roman" w:hAnsi="Times New Roman" w:cs="Times New Roman"/>
              </w:rPr>
              <w:t xml:space="preserve"> 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73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 - в первой половине  </w:t>
            </w:r>
            <w:r w:rsidRPr="0073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73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 - в первой половине  </w:t>
            </w:r>
            <w:r w:rsidRPr="0073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РУСЬ в середине  XII —  начале XIII вв.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РУСЬ в середине  XII —  начале XIII вв.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РУСЬ в середине  XII —  начале XIII вв.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РУСЬ в середине  XII —  начале XIII вв.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Русские земли в    XI1 – первой половине XV  вв.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 w:rsidRPr="007347D4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Русские земли в    XI1 – первой половине XV  вв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263A33" w:rsidRPr="007347D4"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164C5A" w:rsidRDefault="00263A33" w:rsidP="0004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263A33" w:rsidP="000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1час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A33" w:rsidRPr="007347D4">
        <w:tc>
          <w:tcPr>
            <w:tcW w:w="40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A33" w:rsidRPr="007347D4" w:rsidRDefault="00263A33" w:rsidP="0026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FB5953" w:rsidP="00FB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3A33" w:rsidRPr="007347D4" w:rsidRDefault="00263A33" w:rsidP="00042466">
            <w:pPr>
              <w:rPr>
                <w:rFonts w:ascii="Times New Roman" w:hAnsi="Times New Roman" w:cs="Times New Roman"/>
              </w:rPr>
            </w:pPr>
            <w:r w:rsidRPr="007347D4">
              <w:rPr>
                <w:rFonts w:ascii="Times New Roman" w:hAnsi="Times New Roman" w:cs="Times New Roman"/>
              </w:rPr>
              <w:t>6</w:t>
            </w:r>
          </w:p>
        </w:tc>
      </w:tr>
    </w:tbl>
    <w:p w:rsidR="00544093" w:rsidRPr="007347D4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093" w:rsidRPr="00E5273E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093" w:rsidRPr="00E5273E" w:rsidRDefault="00544093" w:rsidP="00544093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6347" w:rsidRDefault="00516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516347" w:rsidSect="00516347">
          <w:pgSz w:w="12240" w:h="15840"/>
          <w:pgMar w:top="1276" w:right="709" w:bottom="992" w:left="851" w:header="720" w:footer="720" w:gutter="0"/>
          <w:cols w:space="720"/>
          <w:noEndnote/>
        </w:sectPr>
      </w:pPr>
    </w:p>
    <w:p w:rsidR="000A3659" w:rsidRDefault="000A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3659" w:rsidRDefault="000A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3659" w:rsidRDefault="000A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6F66" w:rsidRDefault="00DA6F66" w:rsidP="000A3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6F66" w:rsidRDefault="00DA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7FC8" w:rsidRDefault="00DD7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7FC8" w:rsidRDefault="00DD7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6F66" w:rsidRDefault="00DA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A6F66" w:rsidRDefault="00DA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A6F66" w:rsidRDefault="00DA6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297A" w:rsidRDefault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42297A" w:rsidSect="00490FBA">
      <w:pgSz w:w="15840" w:h="12240" w:orient="landscape"/>
      <w:pgMar w:top="851" w:right="1276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/>
        <w:sz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FE45C5"/>
    <w:multiLevelType w:val="hybridMultilevel"/>
    <w:tmpl w:val="4440AA5C"/>
    <w:lvl w:ilvl="0" w:tplc="F8FA5C0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93B3489"/>
    <w:multiLevelType w:val="singleLevel"/>
    <w:tmpl w:val="C770BDEC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B5971"/>
    <w:rsid w:val="00013DC8"/>
    <w:rsid w:val="00027D52"/>
    <w:rsid w:val="00042466"/>
    <w:rsid w:val="00064523"/>
    <w:rsid w:val="00083E6D"/>
    <w:rsid w:val="000A3659"/>
    <w:rsid w:val="000A4A28"/>
    <w:rsid w:val="000D024B"/>
    <w:rsid w:val="000F73A2"/>
    <w:rsid w:val="001042BB"/>
    <w:rsid w:val="0010440D"/>
    <w:rsid w:val="00105FAE"/>
    <w:rsid w:val="001176E4"/>
    <w:rsid w:val="00135B20"/>
    <w:rsid w:val="00151AC7"/>
    <w:rsid w:val="00164C5A"/>
    <w:rsid w:val="001807D6"/>
    <w:rsid w:val="00192204"/>
    <w:rsid w:val="001A1145"/>
    <w:rsid w:val="001B4717"/>
    <w:rsid w:val="001D2DC4"/>
    <w:rsid w:val="001D45D6"/>
    <w:rsid w:val="001E5B3E"/>
    <w:rsid w:val="001F3525"/>
    <w:rsid w:val="001F4544"/>
    <w:rsid w:val="00222E1F"/>
    <w:rsid w:val="002232DA"/>
    <w:rsid w:val="00230FDC"/>
    <w:rsid w:val="00263A33"/>
    <w:rsid w:val="00290BE5"/>
    <w:rsid w:val="002C010C"/>
    <w:rsid w:val="002C4245"/>
    <w:rsid w:val="002F1C8D"/>
    <w:rsid w:val="002F4947"/>
    <w:rsid w:val="003005ED"/>
    <w:rsid w:val="00326CAA"/>
    <w:rsid w:val="0033131A"/>
    <w:rsid w:val="00331CC3"/>
    <w:rsid w:val="00361C09"/>
    <w:rsid w:val="0036549A"/>
    <w:rsid w:val="00373BF7"/>
    <w:rsid w:val="003966C2"/>
    <w:rsid w:val="00397A64"/>
    <w:rsid w:val="003B1519"/>
    <w:rsid w:val="003B74EC"/>
    <w:rsid w:val="003C0BAD"/>
    <w:rsid w:val="003C2FD5"/>
    <w:rsid w:val="003E7816"/>
    <w:rsid w:val="0041401E"/>
    <w:rsid w:val="0042297A"/>
    <w:rsid w:val="00456F55"/>
    <w:rsid w:val="004672AC"/>
    <w:rsid w:val="00477457"/>
    <w:rsid w:val="00483D5B"/>
    <w:rsid w:val="00490FBA"/>
    <w:rsid w:val="004A47AF"/>
    <w:rsid w:val="004B4B06"/>
    <w:rsid w:val="004B55D2"/>
    <w:rsid w:val="004C058C"/>
    <w:rsid w:val="004D3223"/>
    <w:rsid w:val="004E2F78"/>
    <w:rsid w:val="00516347"/>
    <w:rsid w:val="00520669"/>
    <w:rsid w:val="00537B89"/>
    <w:rsid w:val="00544093"/>
    <w:rsid w:val="005462CF"/>
    <w:rsid w:val="00550271"/>
    <w:rsid w:val="00552DAD"/>
    <w:rsid w:val="00594CD2"/>
    <w:rsid w:val="005C3960"/>
    <w:rsid w:val="005D6660"/>
    <w:rsid w:val="005F73B4"/>
    <w:rsid w:val="00602486"/>
    <w:rsid w:val="00615BF3"/>
    <w:rsid w:val="006256CF"/>
    <w:rsid w:val="00643CB2"/>
    <w:rsid w:val="00652CA8"/>
    <w:rsid w:val="0067342D"/>
    <w:rsid w:val="00675475"/>
    <w:rsid w:val="006918EE"/>
    <w:rsid w:val="00693D3D"/>
    <w:rsid w:val="006A2ED6"/>
    <w:rsid w:val="006F0F06"/>
    <w:rsid w:val="00706DDB"/>
    <w:rsid w:val="0071023F"/>
    <w:rsid w:val="0072194C"/>
    <w:rsid w:val="007347D4"/>
    <w:rsid w:val="00762A56"/>
    <w:rsid w:val="00773C37"/>
    <w:rsid w:val="00774640"/>
    <w:rsid w:val="007A53AE"/>
    <w:rsid w:val="007B39C4"/>
    <w:rsid w:val="007D6C23"/>
    <w:rsid w:val="007E669D"/>
    <w:rsid w:val="007E7368"/>
    <w:rsid w:val="007F1435"/>
    <w:rsid w:val="0083268B"/>
    <w:rsid w:val="00840C96"/>
    <w:rsid w:val="008513BC"/>
    <w:rsid w:val="008A23CA"/>
    <w:rsid w:val="008A3EFC"/>
    <w:rsid w:val="008A712F"/>
    <w:rsid w:val="008C7E21"/>
    <w:rsid w:val="008D7458"/>
    <w:rsid w:val="008E7D9D"/>
    <w:rsid w:val="00905F12"/>
    <w:rsid w:val="009549A9"/>
    <w:rsid w:val="00961500"/>
    <w:rsid w:val="00975226"/>
    <w:rsid w:val="009C0BE9"/>
    <w:rsid w:val="009D100E"/>
    <w:rsid w:val="009F2B14"/>
    <w:rsid w:val="00A13111"/>
    <w:rsid w:val="00A2793E"/>
    <w:rsid w:val="00A3079D"/>
    <w:rsid w:val="00A4327E"/>
    <w:rsid w:val="00A44B95"/>
    <w:rsid w:val="00A5790E"/>
    <w:rsid w:val="00A77D9D"/>
    <w:rsid w:val="00AB341D"/>
    <w:rsid w:val="00AF0BFB"/>
    <w:rsid w:val="00B12868"/>
    <w:rsid w:val="00B15D00"/>
    <w:rsid w:val="00B53021"/>
    <w:rsid w:val="00BD0E7B"/>
    <w:rsid w:val="00C00FDE"/>
    <w:rsid w:val="00C10ED1"/>
    <w:rsid w:val="00C134CF"/>
    <w:rsid w:val="00C30CD5"/>
    <w:rsid w:val="00C31623"/>
    <w:rsid w:val="00C553CD"/>
    <w:rsid w:val="00C712D2"/>
    <w:rsid w:val="00C803A0"/>
    <w:rsid w:val="00C871B0"/>
    <w:rsid w:val="00CA6BCA"/>
    <w:rsid w:val="00CB15DD"/>
    <w:rsid w:val="00CB4BE6"/>
    <w:rsid w:val="00CD55CA"/>
    <w:rsid w:val="00CF0FC4"/>
    <w:rsid w:val="00CF7F67"/>
    <w:rsid w:val="00D14FA7"/>
    <w:rsid w:val="00D24D5F"/>
    <w:rsid w:val="00D51C43"/>
    <w:rsid w:val="00D71CCA"/>
    <w:rsid w:val="00D73B4F"/>
    <w:rsid w:val="00DA6F66"/>
    <w:rsid w:val="00DB6A2B"/>
    <w:rsid w:val="00DC79AD"/>
    <w:rsid w:val="00DD7FC8"/>
    <w:rsid w:val="00DE2C82"/>
    <w:rsid w:val="00DE2D0A"/>
    <w:rsid w:val="00DF4B7B"/>
    <w:rsid w:val="00E04A91"/>
    <w:rsid w:val="00E5273E"/>
    <w:rsid w:val="00E810B8"/>
    <w:rsid w:val="00E95633"/>
    <w:rsid w:val="00EB1AA3"/>
    <w:rsid w:val="00ED209C"/>
    <w:rsid w:val="00EF70C8"/>
    <w:rsid w:val="00F10577"/>
    <w:rsid w:val="00F16DFA"/>
    <w:rsid w:val="00F4005A"/>
    <w:rsid w:val="00F501D3"/>
    <w:rsid w:val="00F56677"/>
    <w:rsid w:val="00F570E4"/>
    <w:rsid w:val="00F573E3"/>
    <w:rsid w:val="00FB465B"/>
    <w:rsid w:val="00FB5953"/>
    <w:rsid w:val="00FB5971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6BCA"/>
    <w:pPr>
      <w:suppressAutoHyphens/>
      <w:spacing w:after="0" w:line="240" w:lineRule="auto"/>
    </w:pPr>
    <w:rPr>
      <w:lang w:eastAsia="ar-SA"/>
    </w:rPr>
  </w:style>
  <w:style w:type="character" w:styleId="a5">
    <w:name w:val="Hyperlink"/>
    <w:basedOn w:val="a0"/>
    <w:uiPriority w:val="99"/>
    <w:rsid w:val="00DB6A2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93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A6BCA"/>
    <w:pPr>
      <w:suppressAutoHyphens/>
      <w:ind w:left="720"/>
    </w:pPr>
    <w:rPr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544093"/>
    <w:rPr>
      <w:rFonts w:ascii="Calibri" w:hAnsi="Calibri" w:cs="Calibri"/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semiHidden/>
    <w:rsid w:val="0054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44093"/>
    <w:rPr>
      <w:rFonts w:ascii="Calibri" w:hAnsi="Calibri" w:cs="Calibri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semiHidden/>
    <w:rsid w:val="0054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44093"/>
    <w:rPr>
      <w:rFonts w:ascii="Calibri" w:hAnsi="Calibri" w:cs="Calibri"/>
      <w:sz w:val="22"/>
      <w:szCs w:val="22"/>
      <w:lang w:val="ru-RU" w:eastAsia="ru-RU"/>
    </w:rPr>
  </w:style>
  <w:style w:type="character" w:customStyle="1" w:styleId="c2">
    <w:name w:val="c2"/>
    <w:basedOn w:val="a0"/>
    <w:uiPriority w:val="99"/>
    <w:rsid w:val="00544093"/>
    <w:rPr>
      <w:rFonts w:cs="Times New Roman"/>
    </w:rPr>
  </w:style>
  <w:style w:type="paragraph" w:customStyle="1" w:styleId="western">
    <w:name w:val="western"/>
    <w:basedOn w:val="a"/>
    <w:uiPriority w:val="99"/>
    <w:rsid w:val="00544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Normal (Web)"/>
    <w:basedOn w:val="a"/>
    <w:uiPriority w:val="99"/>
    <w:rsid w:val="00544093"/>
    <w:pPr>
      <w:spacing w:before="30" w:after="30" w:line="240" w:lineRule="auto"/>
    </w:pPr>
    <w:rPr>
      <w:sz w:val="20"/>
      <w:szCs w:val="20"/>
    </w:rPr>
  </w:style>
  <w:style w:type="character" w:styleId="ae">
    <w:name w:val="Strong"/>
    <w:basedOn w:val="a0"/>
    <w:uiPriority w:val="99"/>
    <w:qFormat/>
    <w:locked/>
    <w:rsid w:val="00544093"/>
    <w:rPr>
      <w:rFonts w:cs="Times New Roman"/>
      <w:b/>
      <w:bCs/>
    </w:rPr>
  </w:style>
  <w:style w:type="character" w:styleId="af">
    <w:name w:val="Emphasis"/>
    <w:basedOn w:val="a0"/>
    <w:uiPriority w:val="99"/>
    <w:qFormat/>
    <w:locked/>
    <w:rsid w:val="00544093"/>
    <w:rPr>
      <w:rFonts w:cs="Times New Roman"/>
      <w:i/>
      <w:iCs/>
    </w:rPr>
  </w:style>
  <w:style w:type="paragraph" w:customStyle="1" w:styleId="Default">
    <w:name w:val="Default"/>
    <w:uiPriority w:val="99"/>
    <w:rsid w:val="00490F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f0">
    <w:name w:val="Table Grid"/>
    <w:basedOn w:val="a1"/>
    <w:uiPriority w:val="99"/>
    <w:locked/>
    <w:rsid w:val="00516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5769</Words>
  <Characters>32886</Characters>
  <Application>Microsoft Office Word</Application>
  <DocSecurity>0</DocSecurity>
  <Lines>274</Lines>
  <Paragraphs>77</Paragraphs>
  <ScaleCrop>false</ScaleCrop>
  <Company>МОУСОШ№2</Company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salina</cp:lastModifiedBy>
  <cp:revision>2</cp:revision>
  <cp:lastPrinted>2017-09-11T10:04:00Z</cp:lastPrinted>
  <dcterms:created xsi:type="dcterms:W3CDTF">2017-09-12T11:29:00Z</dcterms:created>
  <dcterms:modified xsi:type="dcterms:W3CDTF">2017-09-12T11:29:00Z</dcterms:modified>
</cp:coreProperties>
</file>